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9E22B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6F60FA34" w:rsidR="00BB7846" w:rsidRDefault="00964CB4" w:rsidP="00964CB4">
      <w:pPr>
        <w:pStyle w:val="Prrafodelista"/>
        <w:numPr>
          <w:ilvl w:val="1"/>
          <w:numId w:val="2"/>
        </w:numPr>
        <w:jc w:val="both"/>
        <w:rPr>
          <w:rFonts w:cs="Arial"/>
          <w:color w:val="000000"/>
          <w:kern w:val="0"/>
          <w:lang w:val="es-MX" w:eastAsia="es-MX"/>
        </w:rPr>
      </w:pPr>
      <w:r w:rsidRPr="00964CB4">
        <w:rPr>
          <w:rFonts w:cs="Arial"/>
          <w:color w:val="000000"/>
          <w:kern w:val="0"/>
          <w:lang w:val="es-MX" w:eastAsia="es-MX"/>
        </w:rPr>
        <w:t>Establecer la secuencia de actividades que deberán realizarse para dar por terminada la relación laboral entre los empleados y la Organización, con base en las normatividades aplicables y las políticas del Monedero Electrónico XIGA.</w:t>
      </w:r>
    </w:p>
    <w:p w14:paraId="097DDEED" w14:textId="77777777" w:rsidR="00964CB4" w:rsidRPr="00964CB4" w:rsidRDefault="00964CB4" w:rsidP="00964CB4">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6CC83132" w:rsidR="00E8237D" w:rsidRPr="009827DF" w:rsidRDefault="009827DF" w:rsidP="009827DF">
      <w:pPr>
        <w:pStyle w:val="Prrafodelista"/>
        <w:numPr>
          <w:ilvl w:val="1"/>
          <w:numId w:val="2"/>
        </w:numPr>
        <w:jc w:val="both"/>
        <w:rPr>
          <w:rFonts w:cs="Arial"/>
          <w:lang w:val="es-MX"/>
        </w:rPr>
      </w:pPr>
      <w:r w:rsidRPr="009827DF">
        <w:rPr>
          <w:rFonts w:cs="Arial"/>
          <w:lang w:val="es-MX"/>
        </w:rPr>
        <w:t>Es procedimiento aplica para todo el personal que labora en el Monedero Electrónico XIGA, así como los responsables de realizar el proceso. El proceso incluye la terminación laboral por cualquiera de las siguientes circunstancias: renuncia voluntaria, terminación por contrato y baja inducida.</w:t>
      </w:r>
    </w:p>
    <w:p w14:paraId="3A14E7EC" w14:textId="77777777" w:rsidR="009827DF" w:rsidRDefault="009827DF" w:rsidP="009827DF">
      <w:pPr>
        <w:pStyle w:val="Prrafodelista"/>
        <w:ind w:left="1080"/>
        <w:jc w:val="both"/>
        <w:rPr>
          <w:rFonts w:cs="Arial"/>
          <w:lang w:val="es-MX"/>
        </w:rPr>
      </w:pPr>
    </w:p>
    <w:p w14:paraId="33D37983" w14:textId="77777777" w:rsidR="009827DF" w:rsidRDefault="009827DF" w:rsidP="009827DF">
      <w:pPr>
        <w:pStyle w:val="Prrafodelista"/>
        <w:ind w:left="1080"/>
        <w:jc w:val="both"/>
        <w:rPr>
          <w:rFonts w:cs="Arial"/>
          <w:lang w:val="es-MX"/>
        </w:rPr>
      </w:pPr>
    </w:p>
    <w:p w14:paraId="5F040F38" w14:textId="77777777" w:rsidR="009827DF" w:rsidRDefault="009827DF" w:rsidP="009827DF">
      <w:pPr>
        <w:pStyle w:val="Prrafodelista"/>
        <w:ind w:left="1080"/>
        <w:jc w:val="both"/>
        <w:rPr>
          <w:rFonts w:cs="Arial"/>
          <w:lang w:val="es-MX"/>
        </w:rPr>
      </w:pPr>
    </w:p>
    <w:p w14:paraId="66B1C22C" w14:textId="77777777" w:rsidR="009827DF" w:rsidRDefault="009827DF" w:rsidP="009827DF">
      <w:pPr>
        <w:pStyle w:val="Prrafodelista"/>
        <w:ind w:left="1080"/>
        <w:jc w:val="both"/>
        <w:rPr>
          <w:rFonts w:cs="Arial"/>
          <w:lang w:val="es-MX"/>
        </w:rPr>
      </w:pPr>
    </w:p>
    <w:p w14:paraId="707A4790" w14:textId="77777777" w:rsidR="009827DF" w:rsidRDefault="009827DF" w:rsidP="009827DF">
      <w:pPr>
        <w:pStyle w:val="Prrafodelista"/>
        <w:ind w:left="1080"/>
        <w:jc w:val="both"/>
        <w:rPr>
          <w:rFonts w:cs="Arial"/>
          <w:lang w:val="es-MX"/>
        </w:rPr>
      </w:pPr>
    </w:p>
    <w:p w14:paraId="25747AF7" w14:textId="77777777" w:rsidR="009827DF" w:rsidRDefault="009827DF" w:rsidP="009827DF">
      <w:pPr>
        <w:pStyle w:val="Prrafodelista"/>
        <w:ind w:left="1080"/>
        <w:jc w:val="both"/>
        <w:rPr>
          <w:rFonts w:cs="Arial"/>
          <w:lang w:val="es-MX"/>
        </w:rPr>
      </w:pPr>
    </w:p>
    <w:p w14:paraId="4B97539F" w14:textId="77777777" w:rsidR="009827DF" w:rsidRDefault="009827DF" w:rsidP="009827DF">
      <w:pPr>
        <w:pStyle w:val="Prrafodelista"/>
        <w:ind w:left="1080"/>
        <w:jc w:val="both"/>
        <w:rPr>
          <w:rFonts w:cs="Arial"/>
          <w:lang w:val="es-MX"/>
        </w:rPr>
      </w:pPr>
    </w:p>
    <w:p w14:paraId="68F10CEE" w14:textId="77777777" w:rsidR="009827DF" w:rsidRDefault="009827DF" w:rsidP="009827DF">
      <w:pPr>
        <w:pStyle w:val="Prrafodelista"/>
        <w:ind w:left="1080"/>
        <w:jc w:val="both"/>
        <w:rPr>
          <w:rFonts w:cs="Arial"/>
          <w:lang w:val="es-MX"/>
        </w:rPr>
      </w:pPr>
    </w:p>
    <w:p w14:paraId="043FB8A8" w14:textId="77777777" w:rsidR="009827DF" w:rsidRDefault="009827DF" w:rsidP="009827DF">
      <w:pPr>
        <w:pStyle w:val="Prrafodelista"/>
        <w:ind w:left="1080"/>
        <w:jc w:val="both"/>
        <w:rPr>
          <w:rFonts w:cs="Arial"/>
          <w:lang w:val="es-MX"/>
        </w:rPr>
      </w:pPr>
    </w:p>
    <w:p w14:paraId="41FC2522" w14:textId="77777777" w:rsidR="009827DF" w:rsidRDefault="009827DF" w:rsidP="009827DF">
      <w:pPr>
        <w:pStyle w:val="Prrafodelista"/>
        <w:ind w:left="1080"/>
        <w:jc w:val="both"/>
        <w:rPr>
          <w:rFonts w:cs="Arial"/>
          <w:lang w:val="es-MX"/>
        </w:rPr>
      </w:pPr>
    </w:p>
    <w:p w14:paraId="28A3150C" w14:textId="77777777" w:rsidR="009827DF" w:rsidRDefault="009827DF" w:rsidP="009827DF">
      <w:pPr>
        <w:pStyle w:val="Prrafodelista"/>
        <w:ind w:left="1080"/>
        <w:jc w:val="both"/>
        <w:rPr>
          <w:rFonts w:cs="Arial"/>
          <w:lang w:val="es-MX"/>
        </w:rPr>
      </w:pPr>
    </w:p>
    <w:p w14:paraId="124A32BA" w14:textId="77777777" w:rsidR="009827DF" w:rsidRDefault="009827DF" w:rsidP="009827DF">
      <w:pPr>
        <w:pStyle w:val="Prrafodelista"/>
        <w:ind w:left="1080"/>
        <w:jc w:val="both"/>
        <w:rPr>
          <w:rFonts w:cs="Arial"/>
          <w:lang w:val="es-MX"/>
        </w:rPr>
      </w:pPr>
    </w:p>
    <w:p w14:paraId="6F82DA32" w14:textId="77777777" w:rsidR="009827DF" w:rsidRDefault="009827DF" w:rsidP="009827DF">
      <w:pPr>
        <w:pStyle w:val="Prrafodelista"/>
        <w:ind w:left="1080"/>
        <w:jc w:val="both"/>
        <w:rPr>
          <w:rFonts w:cs="Arial"/>
          <w:lang w:val="es-MX"/>
        </w:rPr>
      </w:pPr>
    </w:p>
    <w:p w14:paraId="4B9F2FEE" w14:textId="77777777" w:rsidR="009827DF" w:rsidRDefault="009827DF" w:rsidP="009827DF">
      <w:pPr>
        <w:pStyle w:val="Prrafodelista"/>
        <w:ind w:left="1080"/>
        <w:jc w:val="both"/>
        <w:rPr>
          <w:rFonts w:cs="Arial"/>
          <w:lang w:val="es-MX"/>
        </w:rPr>
      </w:pPr>
    </w:p>
    <w:p w14:paraId="288039CE" w14:textId="77777777" w:rsidR="009827DF" w:rsidRDefault="009827DF" w:rsidP="009827DF">
      <w:pPr>
        <w:pStyle w:val="Prrafodelista"/>
        <w:ind w:left="1080"/>
        <w:jc w:val="both"/>
        <w:rPr>
          <w:rFonts w:cs="Arial"/>
          <w:lang w:val="es-MX"/>
        </w:rPr>
      </w:pPr>
    </w:p>
    <w:p w14:paraId="754B3551" w14:textId="77777777" w:rsidR="009827DF" w:rsidRDefault="009827DF" w:rsidP="009827DF">
      <w:pPr>
        <w:pStyle w:val="Prrafodelista"/>
        <w:ind w:left="1080"/>
        <w:jc w:val="both"/>
        <w:rPr>
          <w:rFonts w:cs="Arial"/>
          <w:lang w:val="es-MX"/>
        </w:rPr>
      </w:pPr>
    </w:p>
    <w:p w14:paraId="5894DB93" w14:textId="77777777" w:rsidR="009827DF" w:rsidRDefault="009827DF" w:rsidP="009827DF">
      <w:pPr>
        <w:pStyle w:val="Prrafodelista"/>
        <w:ind w:left="1080"/>
        <w:jc w:val="both"/>
        <w:rPr>
          <w:rFonts w:cs="Arial"/>
          <w:lang w:val="es-MX"/>
        </w:rPr>
      </w:pPr>
    </w:p>
    <w:p w14:paraId="7E37CF5A" w14:textId="77777777" w:rsidR="009827DF" w:rsidRDefault="009827DF" w:rsidP="009827DF">
      <w:pPr>
        <w:pStyle w:val="Prrafodelista"/>
        <w:ind w:left="1080"/>
        <w:jc w:val="both"/>
        <w:rPr>
          <w:rFonts w:cs="Arial"/>
          <w:lang w:val="es-MX"/>
        </w:rPr>
      </w:pPr>
    </w:p>
    <w:p w14:paraId="210BBA08" w14:textId="77777777" w:rsidR="009827DF" w:rsidRDefault="009827DF" w:rsidP="009827DF">
      <w:pPr>
        <w:pStyle w:val="Prrafodelista"/>
        <w:ind w:left="1080"/>
        <w:jc w:val="both"/>
        <w:rPr>
          <w:rFonts w:cs="Arial"/>
          <w:lang w:val="es-MX"/>
        </w:rPr>
      </w:pPr>
    </w:p>
    <w:p w14:paraId="60C1AE8A" w14:textId="77777777" w:rsidR="009827DF" w:rsidRDefault="009827DF" w:rsidP="009827DF">
      <w:pPr>
        <w:pStyle w:val="Prrafodelista"/>
        <w:ind w:left="1080"/>
        <w:jc w:val="both"/>
        <w:rPr>
          <w:rFonts w:cs="Arial"/>
          <w:lang w:val="es-MX"/>
        </w:rPr>
      </w:pPr>
    </w:p>
    <w:p w14:paraId="385C2658" w14:textId="77777777" w:rsidR="009827DF" w:rsidRDefault="009827DF" w:rsidP="009827DF">
      <w:pPr>
        <w:pStyle w:val="Prrafodelista"/>
        <w:ind w:left="1080"/>
        <w:jc w:val="both"/>
        <w:rPr>
          <w:rFonts w:cs="Arial"/>
          <w:lang w:val="es-MX"/>
        </w:rPr>
      </w:pPr>
    </w:p>
    <w:p w14:paraId="73731C6D" w14:textId="77777777" w:rsidR="009827DF" w:rsidRDefault="009827DF" w:rsidP="009827DF">
      <w:pPr>
        <w:pStyle w:val="Prrafodelista"/>
        <w:ind w:left="1080"/>
        <w:jc w:val="both"/>
        <w:rPr>
          <w:rFonts w:cs="Arial"/>
          <w:lang w:val="es-MX"/>
        </w:rPr>
      </w:pPr>
    </w:p>
    <w:p w14:paraId="54A6A568" w14:textId="77777777" w:rsidR="009827DF" w:rsidRDefault="009827DF" w:rsidP="009827DF">
      <w:pPr>
        <w:pStyle w:val="Prrafodelista"/>
        <w:ind w:left="1080"/>
        <w:jc w:val="both"/>
        <w:rPr>
          <w:rFonts w:cs="Arial"/>
          <w:lang w:val="es-MX"/>
        </w:rPr>
      </w:pPr>
    </w:p>
    <w:p w14:paraId="4A6FB955" w14:textId="77777777" w:rsidR="009827DF" w:rsidRDefault="009827DF" w:rsidP="009827DF">
      <w:pPr>
        <w:pStyle w:val="Prrafodelista"/>
        <w:ind w:left="1080"/>
        <w:jc w:val="both"/>
        <w:rPr>
          <w:rFonts w:cs="Arial"/>
          <w:lang w:val="es-MX"/>
        </w:rPr>
      </w:pPr>
    </w:p>
    <w:p w14:paraId="36132BDA" w14:textId="77777777" w:rsidR="009827DF" w:rsidRDefault="009827DF" w:rsidP="009827DF">
      <w:pPr>
        <w:pStyle w:val="Prrafodelista"/>
        <w:ind w:left="1080"/>
        <w:jc w:val="both"/>
        <w:rPr>
          <w:rFonts w:cs="Arial"/>
          <w:lang w:val="es-MX"/>
        </w:rPr>
      </w:pPr>
    </w:p>
    <w:p w14:paraId="69474B4C" w14:textId="77777777" w:rsidR="009827DF" w:rsidRDefault="009827DF" w:rsidP="009827DF">
      <w:pPr>
        <w:pStyle w:val="Prrafodelista"/>
        <w:ind w:left="1080"/>
        <w:jc w:val="both"/>
        <w:rPr>
          <w:rFonts w:cs="Arial"/>
          <w:lang w:val="es-MX"/>
        </w:rPr>
      </w:pPr>
    </w:p>
    <w:p w14:paraId="511E823A" w14:textId="77777777" w:rsidR="009827DF" w:rsidRDefault="009827DF" w:rsidP="009827DF">
      <w:pPr>
        <w:pStyle w:val="Prrafodelista"/>
        <w:ind w:left="1080"/>
        <w:jc w:val="both"/>
        <w:rPr>
          <w:rFonts w:cs="Arial"/>
          <w:lang w:val="es-MX"/>
        </w:rPr>
      </w:pPr>
    </w:p>
    <w:p w14:paraId="5A1F284C" w14:textId="77777777" w:rsidR="009827DF" w:rsidRDefault="009827DF" w:rsidP="009827DF">
      <w:pPr>
        <w:pStyle w:val="Prrafodelista"/>
        <w:ind w:left="1080"/>
        <w:jc w:val="both"/>
        <w:rPr>
          <w:rFonts w:cs="Arial"/>
          <w:lang w:val="es-MX"/>
        </w:rPr>
      </w:pPr>
    </w:p>
    <w:p w14:paraId="28DB88B9" w14:textId="77777777" w:rsidR="009827DF" w:rsidRDefault="009827DF" w:rsidP="009827DF">
      <w:pPr>
        <w:pStyle w:val="Prrafodelista"/>
        <w:ind w:left="1080"/>
        <w:jc w:val="both"/>
        <w:rPr>
          <w:rFonts w:cs="Arial"/>
          <w:lang w:val="es-MX"/>
        </w:rPr>
      </w:pPr>
    </w:p>
    <w:p w14:paraId="1E1350A8" w14:textId="77777777" w:rsidR="009827DF" w:rsidRDefault="009827DF" w:rsidP="009827DF">
      <w:pPr>
        <w:pStyle w:val="Prrafodelista"/>
        <w:ind w:left="1080"/>
        <w:jc w:val="both"/>
        <w:rPr>
          <w:rFonts w:cs="Arial"/>
          <w:lang w:val="es-MX"/>
        </w:rPr>
      </w:pPr>
    </w:p>
    <w:p w14:paraId="2656BD29" w14:textId="77777777" w:rsidR="009827DF" w:rsidRDefault="009827DF" w:rsidP="009827DF">
      <w:pPr>
        <w:pStyle w:val="Prrafodelista"/>
        <w:ind w:left="1080"/>
        <w:jc w:val="both"/>
        <w:rPr>
          <w:rFonts w:cs="Arial"/>
          <w:lang w:val="es-MX"/>
        </w:rPr>
      </w:pPr>
    </w:p>
    <w:p w14:paraId="64D1DDBB" w14:textId="77777777" w:rsidR="009827DF" w:rsidRDefault="009827DF" w:rsidP="009827DF">
      <w:pPr>
        <w:pStyle w:val="Prrafodelista"/>
        <w:ind w:left="1080"/>
        <w:jc w:val="both"/>
        <w:rPr>
          <w:rFonts w:cs="Arial"/>
          <w:lang w:val="es-MX"/>
        </w:rPr>
      </w:pPr>
    </w:p>
    <w:p w14:paraId="0ABE8F8C" w14:textId="77777777" w:rsidR="009827DF" w:rsidRDefault="009827DF" w:rsidP="009827DF">
      <w:pPr>
        <w:pStyle w:val="Prrafodelista"/>
        <w:ind w:left="1080"/>
        <w:jc w:val="both"/>
        <w:rPr>
          <w:rFonts w:cs="Arial"/>
          <w:lang w:val="es-MX"/>
        </w:rPr>
      </w:pPr>
    </w:p>
    <w:p w14:paraId="46D9AC39" w14:textId="77777777" w:rsidR="009827DF" w:rsidRDefault="009827DF" w:rsidP="009827DF">
      <w:pPr>
        <w:pStyle w:val="Prrafodelista"/>
        <w:ind w:left="1080"/>
        <w:jc w:val="both"/>
        <w:rPr>
          <w:rFonts w:cs="Arial"/>
          <w:lang w:val="es-MX"/>
        </w:rPr>
      </w:pPr>
    </w:p>
    <w:p w14:paraId="49245B34" w14:textId="77777777" w:rsidR="009827DF" w:rsidRDefault="009827DF" w:rsidP="009827DF">
      <w:pPr>
        <w:pStyle w:val="Prrafodelista"/>
        <w:ind w:left="1080"/>
        <w:jc w:val="both"/>
        <w:rPr>
          <w:rFonts w:cs="Arial"/>
          <w:lang w:val="es-MX"/>
        </w:rPr>
      </w:pPr>
    </w:p>
    <w:p w14:paraId="2964F982" w14:textId="77777777" w:rsidR="009827DF" w:rsidRDefault="009827DF" w:rsidP="009827DF">
      <w:pPr>
        <w:pStyle w:val="Prrafodelista"/>
        <w:ind w:left="1080"/>
        <w:jc w:val="both"/>
        <w:rPr>
          <w:rFonts w:cs="Arial"/>
          <w:lang w:val="es-MX"/>
        </w:rPr>
      </w:pPr>
    </w:p>
    <w:p w14:paraId="11B1AC15" w14:textId="77777777" w:rsidR="009827DF" w:rsidRDefault="009827DF" w:rsidP="009827DF">
      <w:pPr>
        <w:pStyle w:val="Prrafodelista"/>
        <w:ind w:left="1080"/>
        <w:jc w:val="both"/>
        <w:rPr>
          <w:rFonts w:cs="Arial"/>
          <w:lang w:val="es-MX"/>
        </w:rPr>
      </w:pPr>
    </w:p>
    <w:p w14:paraId="2CF25096" w14:textId="77777777" w:rsidR="009827DF" w:rsidRDefault="009827DF" w:rsidP="009827DF">
      <w:pPr>
        <w:pStyle w:val="Prrafodelista"/>
        <w:ind w:left="1080"/>
        <w:jc w:val="both"/>
        <w:rPr>
          <w:rFonts w:cs="Arial"/>
          <w:lang w:val="es-MX"/>
        </w:rPr>
      </w:pPr>
    </w:p>
    <w:p w14:paraId="14E020BE" w14:textId="77777777" w:rsidR="009827DF" w:rsidRDefault="009827DF" w:rsidP="009827DF">
      <w:pPr>
        <w:pStyle w:val="Prrafodelista"/>
        <w:ind w:left="1080"/>
        <w:jc w:val="both"/>
        <w:rPr>
          <w:rFonts w:cs="Arial"/>
          <w:lang w:val="es-MX"/>
        </w:rPr>
      </w:pPr>
    </w:p>
    <w:p w14:paraId="53FEFC19" w14:textId="77777777" w:rsidR="009827DF" w:rsidRDefault="009827DF" w:rsidP="009827DF">
      <w:pPr>
        <w:pStyle w:val="Prrafodelista"/>
        <w:ind w:left="1080"/>
        <w:jc w:val="both"/>
        <w:rPr>
          <w:rFonts w:cs="Arial"/>
          <w:lang w:val="es-MX"/>
        </w:rPr>
      </w:pPr>
    </w:p>
    <w:p w14:paraId="4CA19852" w14:textId="77777777" w:rsidR="009827DF" w:rsidRDefault="009827DF" w:rsidP="009827DF">
      <w:pPr>
        <w:pStyle w:val="Prrafodelista"/>
        <w:ind w:left="1080"/>
        <w:jc w:val="both"/>
        <w:rPr>
          <w:rFonts w:cs="Arial"/>
          <w:lang w:val="es-MX"/>
        </w:rPr>
        <w:sectPr w:rsidR="009827DF"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pPr>
    </w:p>
    <w:p w14:paraId="200CAC21" w14:textId="272BEFE1" w:rsidR="009827DF" w:rsidRPr="009827DF" w:rsidRDefault="009827DF" w:rsidP="009827DF">
      <w:pPr>
        <w:pStyle w:val="Prrafodelista"/>
        <w:ind w:left="1080"/>
        <w:jc w:val="both"/>
        <w:rPr>
          <w:rFonts w:cs="Arial"/>
          <w:lang w:val="es-MX"/>
        </w:rPr>
      </w:pPr>
    </w:p>
    <w:p w14:paraId="6360A912" w14:textId="3DB88491" w:rsidR="009827DF" w:rsidRDefault="00F66682" w:rsidP="009827DF">
      <w:pPr>
        <w:pStyle w:val="Encabezado"/>
        <w:numPr>
          <w:ilvl w:val="0"/>
          <w:numId w:val="2"/>
        </w:numPr>
        <w:tabs>
          <w:tab w:val="clear" w:pos="4320"/>
          <w:tab w:val="clear" w:pos="8640"/>
        </w:tabs>
        <w:spacing w:beforeLines="50" w:before="120" w:afterLines="50" w:after="120"/>
        <w:jc w:val="both"/>
        <w:rPr>
          <w:rFonts w:cs="Arial"/>
          <w:b/>
          <w:bCs/>
          <w:sz w:val="22"/>
          <w:lang w:val="es-MX"/>
        </w:rPr>
      </w:pPr>
      <w:r w:rsidRPr="005925F0">
        <w:rPr>
          <w:noProof/>
          <w:lang w:val="es-MX" w:eastAsia="es-MX"/>
        </w:rPr>
        <w:drawing>
          <wp:anchor distT="0" distB="0" distL="114300" distR="114300" simplePos="0" relativeHeight="251658240" behindDoc="0" locked="0" layoutInCell="1" allowOverlap="1" wp14:anchorId="7B21EC70" wp14:editId="6AC27688">
            <wp:simplePos x="0" y="0"/>
            <wp:positionH relativeFrom="margin">
              <wp:align>center</wp:align>
            </wp:positionH>
            <wp:positionV relativeFrom="margin">
              <wp:posOffset>446482</wp:posOffset>
            </wp:positionV>
            <wp:extent cx="7849210" cy="4257814"/>
            <wp:effectExtent l="0" t="0" r="0" b="0"/>
            <wp:wrapSquare wrapText="bothSides"/>
            <wp:docPr id="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7849210" cy="4257814"/>
                    </a:xfrm>
                    <a:prstGeom prst="rect">
                      <a:avLst/>
                    </a:prstGeom>
                  </pic:spPr>
                </pic:pic>
              </a:graphicData>
            </a:graphic>
          </wp:anchor>
        </w:drawing>
      </w:r>
      <w:r w:rsidR="00BD7A76" w:rsidRPr="00BD7A76">
        <w:rPr>
          <w:rFonts w:cs="Arial"/>
          <w:b/>
          <w:bCs/>
          <w:sz w:val="22"/>
          <w:lang w:val="es-MX"/>
        </w:rPr>
        <w:t>Políticas</w:t>
      </w:r>
    </w:p>
    <w:p w14:paraId="12F6804C" w14:textId="09A9C248" w:rsidR="00F66682" w:rsidRDefault="00673578" w:rsidP="00F66682">
      <w:pPr>
        <w:pStyle w:val="Encabezado"/>
        <w:tabs>
          <w:tab w:val="clear" w:pos="4320"/>
          <w:tab w:val="clear" w:pos="8640"/>
        </w:tabs>
        <w:spacing w:beforeLines="50" w:before="120" w:afterLines="50" w:after="120"/>
        <w:jc w:val="both"/>
        <w:rPr>
          <w:rFonts w:cs="Arial"/>
          <w:b/>
          <w:bCs/>
          <w:sz w:val="22"/>
          <w:lang w:val="es-MX"/>
        </w:rPr>
      </w:pPr>
      <w:r w:rsidRPr="0058282B">
        <w:rPr>
          <w:b/>
          <w:bCs/>
          <w:noProof/>
          <w:sz w:val="22"/>
          <w:szCs w:val="22"/>
          <w:lang w:val="es-MX" w:eastAsia="es-MX"/>
        </w:rPr>
        <w:lastRenderedPageBreak/>
        <w:drawing>
          <wp:inline distT="0" distB="0" distL="0" distR="0" wp14:anchorId="508F08B7" wp14:editId="1B77087F">
            <wp:extent cx="8078470" cy="3139383"/>
            <wp:effectExtent l="0" t="0" r="0" b="4445"/>
            <wp:docPr id="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El contenido generado por IA puede ser incorrecto."/>
                    <pic:cNvPicPr/>
                  </pic:nvPicPr>
                  <pic:blipFill>
                    <a:blip r:embed="rId16"/>
                    <a:stretch>
                      <a:fillRect/>
                    </a:stretch>
                  </pic:blipFill>
                  <pic:spPr>
                    <a:xfrm>
                      <a:off x="0" y="0"/>
                      <a:ext cx="8078470" cy="3139383"/>
                    </a:xfrm>
                    <a:prstGeom prst="rect">
                      <a:avLst/>
                    </a:prstGeom>
                  </pic:spPr>
                </pic:pic>
              </a:graphicData>
            </a:graphic>
          </wp:inline>
        </w:drawing>
      </w:r>
    </w:p>
    <w:p w14:paraId="3248C79A" w14:textId="77777777" w:rsidR="00F66682" w:rsidRDefault="00F66682" w:rsidP="00F66682">
      <w:pPr>
        <w:pStyle w:val="Encabezado"/>
        <w:tabs>
          <w:tab w:val="clear" w:pos="4320"/>
          <w:tab w:val="clear" w:pos="8640"/>
        </w:tabs>
        <w:spacing w:beforeLines="50" w:before="120" w:afterLines="50" w:after="120"/>
        <w:jc w:val="both"/>
        <w:rPr>
          <w:rFonts w:cs="Arial"/>
          <w:b/>
          <w:bCs/>
          <w:sz w:val="22"/>
          <w:lang w:val="es-MX"/>
        </w:rPr>
      </w:pPr>
    </w:p>
    <w:p w14:paraId="170695F9" w14:textId="77777777" w:rsidR="00F66682" w:rsidRDefault="00F66682" w:rsidP="00F66682">
      <w:pPr>
        <w:pStyle w:val="Encabezado"/>
        <w:tabs>
          <w:tab w:val="clear" w:pos="4320"/>
          <w:tab w:val="clear" w:pos="8640"/>
        </w:tabs>
        <w:spacing w:beforeLines="50" w:before="120" w:afterLines="50" w:after="120"/>
        <w:jc w:val="both"/>
        <w:rPr>
          <w:rFonts w:cs="Arial"/>
          <w:b/>
          <w:bCs/>
          <w:sz w:val="22"/>
          <w:lang w:val="es-MX"/>
        </w:rPr>
      </w:pPr>
    </w:p>
    <w:p w14:paraId="077D6E05"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7DDA9B9A"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2B0D8801"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1C0CB026"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2C517927" w14:textId="3DB0ABB8" w:rsidR="00673578" w:rsidRDefault="00673578" w:rsidP="00F66682">
      <w:pPr>
        <w:pStyle w:val="Encabezado"/>
        <w:tabs>
          <w:tab w:val="clear" w:pos="4320"/>
          <w:tab w:val="clear" w:pos="8640"/>
        </w:tabs>
        <w:spacing w:beforeLines="50" w:before="120" w:afterLines="50" w:after="120"/>
        <w:jc w:val="both"/>
        <w:rPr>
          <w:rFonts w:cs="Arial"/>
          <w:b/>
          <w:bCs/>
          <w:sz w:val="22"/>
          <w:lang w:val="es-MX"/>
        </w:rPr>
        <w:sectPr w:rsidR="00673578" w:rsidSect="009827DF">
          <w:headerReference w:type="first" r:id="rId17"/>
          <w:pgSz w:w="15840" w:h="12240" w:orient="landscape"/>
          <w:pgMar w:top="720" w:right="1559" w:bottom="720" w:left="1559" w:header="709" w:footer="281" w:gutter="0"/>
          <w:cols w:space="720"/>
          <w:titlePg/>
          <w:docGrid w:linePitch="272"/>
        </w:sectPr>
      </w:pPr>
    </w:p>
    <w:p w14:paraId="094807FB" w14:textId="7E574BA4" w:rsidR="00F61F05" w:rsidRDefault="008A0CAA" w:rsidP="009827DF">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Políticas</w:t>
      </w:r>
    </w:p>
    <w:p w14:paraId="63A39AF5" w14:textId="66D61E69" w:rsidR="008A0CAA" w:rsidRPr="008A0CAA" w:rsidRDefault="008A0CAA" w:rsidP="008A0CAA">
      <w:pPr>
        <w:pStyle w:val="Encabezado"/>
        <w:numPr>
          <w:ilvl w:val="1"/>
          <w:numId w:val="2"/>
        </w:numPr>
        <w:tabs>
          <w:tab w:val="clear" w:pos="4320"/>
          <w:tab w:val="clear" w:pos="8640"/>
        </w:tabs>
        <w:spacing w:beforeLines="50" w:before="120" w:afterLines="50" w:after="120"/>
        <w:jc w:val="both"/>
        <w:rPr>
          <w:rFonts w:cs="Arial"/>
          <w:lang w:val="es-MX"/>
        </w:rPr>
      </w:pPr>
      <w:r w:rsidRPr="008A0CAA">
        <w:rPr>
          <w:rFonts w:cs="Arial"/>
          <w:lang w:val="es-MX"/>
        </w:rPr>
        <w:t>La terminación laboral con algún colaborador se podrá dar por:</w:t>
      </w:r>
    </w:p>
    <w:p w14:paraId="5BAD070F" w14:textId="77777777" w:rsidR="00F80CC7" w:rsidRPr="00F80CC7" w:rsidRDefault="00F80CC7" w:rsidP="00F80CC7">
      <w:pPr>
        <w:pStyle w:val="Encabezado"/>
        <w:numPr>
          <w:ilvl w:val="0"/>
          <w:numId w:val="12"/>
        </w:numPr>
        <w:spacing w:beforeLines="50" w:before="120" w:afterLines="50" w:after="120"/>
        <w:jc w:val="both"/>
        <w:rPr>
          <w:rFonts w:cs="Arial"/>
          <w:lang w:val="es-MX"/>
        </w:rPr>
      </w:pPr>
      <w:r w:rsidRPr="00F80CC7">
        <w:rPr>
          <w:rFonts w:cs="Arial"/>
          <w:lang w:val="es-MX"/>
        </w:rPr>
        <w:t>Renuncia voluntaria</w:t>
      </w:r>
    </w:p>
    <w:p w14:paraId="17F4B899" w14:textId="77777777" w:rsidR="00F80CC7" w:rsidRPr="00F80CC7" w:rsidRDefault="00F80CC7" w:rsidP="00F80CC7">
      <w:pPr>
        <w:pStyle w:val="Encabezado"/>
        <w:numPr>
          <w:ilvl w:val="0"/>
          <w:numId w:val="12"/>
        </w:numPr>
        <w:spacing w:beforeLines="50" w:before="120" w:afterLines="50" w:after="120"/>
        <w:jc w:val="both"/>
        <w:rPr>
          <w:rFonts w:cs="Arial"/>
          <w:lang w:val="es-MX"/>
        </w:rPr>
      </w:pPr>
      <w:r w:rsidRPr="00F80CC7">
        <w:rPr>
          <w:rFonts w:cs="Arial"/>
          <w:lang w:val="es-MX"/>
        </w:rPr>
        <w:t>Terminación de contrato</w:t>
      </w:r>
    </w:p>
    <w:p w14:paraId="225A7982" w14:textId="77777777" w:rsidR="00F80CC7" w:rsidRPr="00F80CC7" w:rsidRDefault="00F80CC7" w:rsidP="00F80CC7">
      <w:pPr>
        <w:pStyle w:val="Encabezado"/>
        <w:numPr>
          <w:ilvl w:val="0"/>
          <w:numId w:val="12"/>
        </w:numPr>
        <w:spacing w:beforeLines="50" w:before="120" w:afterLines="50" w:after="120"/>
        <w:jc w:val="both"/>
        <w:rPr>
          <w:rFonts w:cs="Arial"/>
          <w:lang w:val="es-MX"/>
        </w:rPr>
      </w:pPr>
      <w:r w:rsidRPr="00F80CC7">
        <w:rPr>
          <w:rFonts w:cs="Arial"/>
          <w:lang w:val="es-MX"/>
        </w:rPr>
        <w:t>Baja inducida</w:t>
      </w:r>
    </w:p>
    <w:p w14:paraId="3FD9AB3D" w14:textId="633F7F28" w:rsidR="00F80CC7" w:rsidRPr="00F80CC7" w:rsidRDefault="00F80CC7" w:rsidP="00F80CC7">
      <w:pPr>
        <w:pStyle w:val="Encabezado"/>
        <w:numPr>
          <w:ilvl w:val="0"/>
          <w:numId w:val="13"/>
        </w:numPr>
        <w:tabs>
          <w:tab w:val="clear" w:pos="4320"/>
          <w:tab w:val="clear" w:pos="8640"/>
        </w:tabs>
        <w:spacing w:beforeLines="50" w:before="120" w:afterLines="50" w:after="120"/>
        <w:jc w:val="both"/>
        <w:rPr>
          <w:rFonts w:cs="Arial"/>
          <w:lang w:val="es-MX"/>
        </w:rPr>
      </w:pPr>
      <w:r w:rsidRPr="00F80CC7">
        <w:rPr>
          <w:rFonts w:cs="Arial"/>
          <w:lang w:val="es-MX"/>
        </w:rPr>
        <w:t>Causa justificable</w:t>
      </w:r>
    </w:p>
    <w:p w14:paraId="4E4A7E88" w14:textId="187666F8" w:rsidR="00F80CC7" w:rsidRPr="00F80CC7" w:rsidRDefault="00F80CC7" w:rsidP="00F80CC7">
      <w:pPr>
        <w:pStyle w:val="Encabezado"/>
        <w:numPr>
          <w:ilvl w:val="0"/>
          <w:numId w:val="13"/>
        </w:numPr>
        <w:tabs>
          <w:tab w:val="clear" w:pos="4320"/>
          <w:tab w:val="clear" w:pos="8640"/>
        </w:tabs>
        <w:spacing w:beforeLines="50" w:before="120" w:afterLines="50" w:after="120"/>
        <w:jc w:val="both"/>
        <w:rPr>
          <w:rFonts w:cs="Arial"/>
          <w:lang w:val="es-MX"/>
        </w:rPr>
      </w:pPr>
      <w:r w:rsidRPr="00F80CC7">
        <w:rPr>
          <w:rFonts w:cs="Arial"/>
          <w:lang w:val="es-MX"/>
        </w:rPr>
        <w:t>Sin causa justificable</w:t>
      </w:r>
    </w:p>
    <w:p w14:paraId="2824595B" w14:textId="77777777" w:rsidR="008A0CAA" w:rsidRPr="008A0CAA" w:rsidRDefault="008A0CAA" w:rsidP="008A0CAA">
      <w:pPr>
        <w:pStyle w:val="Encabezado"/>
        <w:tabs>
          <w:tab w:val="clear" w:pos="4320"/>
          <w:tab w:val="clear" w:pos="8640"/>
        </w:tabs>
        <w:spacing w:beforeLines="50" w:before="120" w:afterLines="50" w:after="120"/>
        <w:ind w:left="1080"/>
        <w:jc w:val="both"/>
        <w:rPr>
          <w:rFonts w:cs="Arial"/>
          <w:b/>
          <w:bCs/>
          <w:lang w:val="es-MX"/>
        </w:rPr>
      </w:pPr>
    </w:p>
    <w:p w14:paraId="2D380607" w14:textId="77777777" w:rsidR="006F23D2" w:rsidRPr="006F23D2" w:rsidRDefault="006F23D2" w:rsidP="00B06685">
      <w:pPr>
        <w:pStyle w:val="Encabezado"/>
        <w:numPr>
          <w:ilvl w:val="1"/>
          <w:numId w:val="2"/>
        </w:numPr>
        <w:spacing w:beforeLines="120" w:before="288" w:afterLines="120" w:after="288"/>
        <w:jc w:val="both"/>
        <w:rPr>
          <w:rFonts w:cs="Arial"/>
          <w:lang w:val="es-MX"/>
        </w:rPr>
      </w:pPr>
      <w:r w:rsidRPr="006F23D2">
        <w:rPr>
          <w:rFonts w:cs="Arial"/>
          <w:lang w:val="es-MX"/>
        </w:rPr>
        <w:t>El Colaborador que haya terminado su relación laboral con la Organización tendrá derecho a reclamar su finiquito hasta 1 año después de terminada la relación laboral.</w:t>
      </w:r>
    </w:p>
    <w:p w14:paraId="594BF80F" w14:textId="77777777" w:rsidR="006F23D2" w:rsidRPr="006F23D2" w:rsidRDefault="006F23D2" w:rsidP="00B06685">
      <w:pPr>
        <w:pStyle w:val="Encabezado"/>
        <w:numPr>
          <w:ilvl w:val="1"/>
          <w:numId w:val="2"/>
        </w:numPr>
        <w:spacing w:beforeLines="120" w:before="288" w:afterLines="120" w:after="288"/>
        <w:jc w:val="both"/>
        <w:rPr>
          <w:rFonts w:cs="Arial"/>
          <w:lang w:val="es-MX"/>
        </w:rPr>
      </w:pPr>
      <w:r w:rsidRPr="006F23D2">
        <w:rPr>
          <w:rFonts w:cs="Arial"/>
          <w:lang w:val="es-MX"/>
        </w:rPr>
        <w:t>La Administración de XIGA deberá solicitar la liberación de adeudos a las áreas correspondientes como se indica en la política 4.7.2.1. El tiempo de respuesta para la liberación de adeudos será de 24 horas, en caso de que un área de las solicitadas no responda a la notificación será responsable de cubrir el adeudo en caso que aplique.</w:t>
      </w:r>
    </w:p>
    <w:p w14:paraId="52783628" w14:textId="77777777" w:rsidR="006F23D2" w:rsidRPr="006F23D2" w:rsidRDefault="006F23D2" w:rsidP="00B06685">
      <w:pPr>
        <w:pStyle w:val="Encabezado"/>
        <w:numPr>
          <w:ilvl w:val="1"/>
          <w:numId w:val="2"/>
        </w:numPr>
        <w:spacing w:beforeLines="120" w:before="288" w:afterLines="120" w:after="288"/>
        <w:jc w:val="both"/>
        <w:rPr>
          <w:rFonts w:cs="Arial"/>
          <w:lang w:val="es-MX"/>
        </w:rPr>
      </w:pPr>
      <w:r w:rsidRPr="006F23D2">
        <w:rPr>
          <w:rFonts w:cs="Arial"/>
          <w:lang w:val="es-MX"/>
        </w:rPr>
        <w:t>La Administración de XIGA es responsable de la creación de finiquitos informativos y definitivos.</w:t>
      </w:r>
    </w:p>
    <w:p w14:paraId="1967AE3D" w14:textId="22C73D93" w:rsidR="00B06685" w:rsidRPr="00B06685" w:rsidRDefault="00B06685" w:rsidP="00B06685">
      <w:pPr>
        <w:pStyle w:val="Prrafodelista"/>
        <w:numPr>
          <w:ilvl w:val="2"/>
          <w:numId w:val="2"/>
        </w:numPr>
        <w:spacing w:beforeLines="120" w:before="288" w:afterLines="120" w:after="288"/>
        <w:contextualSpacing w:val="0"/>
        <w:jc w:val="both"/>
        <w:rPr>
          <w:rFonts w:cs="Arial"/>
          <w:lang w:val="es-MX"/>
        </w:rPr>
      </w:pPr>
      <w:r w:rsidRPr="00B06685">
        <w:rPr>
          <w:rFonts w:cs="Arial"/>
          <w:lang w:val="es-MX"/>
        </w:rPr>
        <w:t>Los días miércoles de 12:00 p.m. a jueves 3:00 p.m. el Prestador de Servicio (Nóminas) no generará finiquitos debido a las actividades correspondientes del área.</w:t>
      </w:r>
    </w:p>
    <w:p w14:paraId="51EAE1A0" w14:textId="3E9505AD" w:rsidR="008A0CAA" w:rsidRPr="00B06685" w:rsidRDefault="00B06685" w:rsidP="00B06685">
      <w:pPr>
        <w:pStyle w:val="Encabezado"/>
        <w:numPr>
          <w:ilvl w:val="1"/>
          <w:numId w:val="2"/>
        </w:numPr>
        <w:tabs>
          <w:tab w:val="clear" w:pos="4320"/>
          <w:tab w:val="clear" w:pos="8640"/>
        </w:tabs>
        <w:spacing w:beforeLines="50" w:before="120" w:afterLines="50" w:after="120"/>
        <w:jc w:val="both"/>
        <w:rPr>
          <w:rFonts w:cs="Arial"/>
          <w:b/>
          <w:bCs/>
          <w:lang w:val="es-MX"/>
        </w:rPr>
      </w:pPr>
      <w:r w:rsidRPr="00B06685">
        <w:rPr>
          <w:rFonts w:cs="Arial"/>
          <w:b/>
          <w:bCs/>
          <w:lang w:val="es-MX"/>
        </w:rPr>
        <w:t>Renuncia Voluntaria</w:t>
      </w:r>
    </w:p>
    <w:p w14:paraId="060D2E7D" w14:textId="77777777" w:rsidR="00AF66B3" w:rsidRPr="00AF66B3" w:rsidRDefault="00AF66B3" w:rsidP="00AF66B3">
      <w:pPr>
        <w:pStyle w:val="Prrafodelista"/>
        <w:numPr>
          <w:ilvl w:val="2"/>
          <w:numId w:val="2"/>
        </w:numPr>
        <w:rPr>
          <w:rFonts w:cs="Arial"/>
          <w:lang w:val="es-MX"/>
        </w:rPr>
      </w:pPr>
      <w:r w:rsidRPr="00AF66B3">
        <w:rPr>
          <w:rFonts w:cs="Arial"/>
          <w:lang w:val="es-MX"/>
        </w:rPr>
        <w:t>Notificación de renuncia a la Administración de XIGA.</w:t>
      </w:r>
    </w:p>
    <w:p w14:paraId="730B2FC8" w14:textId="77777777" w:rsidR="00BA3E47" w:rsidRPr="00BA3E47" w:rsidRDefault="00BA3E47" w:rsidP="0096780E">
      <w:pPr>
        <w:pStyle w:val="Encabezado"/>
        <w:numPr>
          <w:ilvl w:val="3"/>
          <w:numId w:val="2"/>
        </w:numPr>
        <w:spacing w:beforeLines="120" w:before="288" w:afterLines="120" w:after="288"/>
        <w:jc w:val="both"/>
        <w:rPr>
          <w:rFonts w:cs="Arial"/>
          <w:lang w:val="es-MX"/>
        </w:rPr>
      </w:pPr>
      <w:r w:rsidRPr="00BA3E47">
        <w:rPr>
          <w:rFonts w:cs="Arial"/>
          <w:lang w:val="es-MX"/>
        </w:rPr>
        <w:t>Es responsabilidad del Colaborador, notificar a su Jefe Inmediato que presentará su renuncia.</w:t>
      </w:r>
    </w:p>
    <w:p w14:paraId="0F3507F7" w14:textId="77777777" w:rsidR="00BA3E47" w:rsidRPr="00BA3E47" w:rsidRDefault="00BA3E47" w:rsidP="0096780E">
      <w:pPr>
        <w:pStyle w:val="Encabezado"/>
        <w:numPr>
          <w:ilvl w:val="3"/>
          <w:numId w:val="2"/>
        </w:numPr>
        <w:spacing w:beforeLines="120" w:before="288" w:afterLines="120" w:after="288"/>
        <w:jc w:val="both"/>
        <w:rPr>
          <w:rFonts w:cs="Arial"/>
          <w:lang w:val="es-MX"/>
        </w:rPr>
      </w:pPr>
      <w:r w:rsidRPr="00BA3E47">
        <w:rPr>
          <w:rFonts w:cs="Arial"/>
          <w:lang w:val="es-MX"/>
        </w:rPr>
        <w:t>Es responsabilidad del Jefe Inmediato informar a la Administración de XIGA que uno de sus colaboradores se presentará a renunciar.</w:t>
      </w:r>
    </w:p>
    <w:p w14:paraId="642FC28B" w14:textId="77777777" w:rsidR="00291464" w:rsidRPr="00291464" w:rsidRDefault="00291464" w:rsidP="0096780E">
      <w:pPr>
        <w:pStyle w:val="Prrafodelista"/>
        <w:numPr>
          <w:ilvl w:val="2"/>
          <w:numId w:val="2"/>
        </w:numPr>
        <w:spacing w:beforeLines="120" w:before="288" w:afterLines="120" w:after="288"/>
        <w:contextualSpacing w:val="0"/>
        <w:jc w:val="both"/>
        <w:rPr>
          <w:rFonts w:cs="Arial"/>
          <w:lang w:val="es-MX"/>
        </w:rPr>
      </w:pPr>
      <w:r w:rsidRPr="00291464">
        <w:rPr>
          <w:rFonts w:cs="Arial"/>
          <w:lang w:val="es-MX"/>
        </w:rPr>
        <w:t>Entrega y liberación de activos.</w:t>
      </w:r>
    </w:p>
    <w:p w14:paraId="4A9E86D1" w14:textId="77777777" w:rsidR="00B738BF" w:rsidRDefault="00B738BF" w:rsidP="0096780E">
      <w:pPr>
        <w:pStyle w:val="Prrafodelista"/>
        <w:numPr>
          <w:ilvl w:val="3"/>
          <w:numId w:val="2"/>
        </w:numPr>
        <w:spacing w:beforeLines="120" w:before="288" w:afterLines="120" w:after="288"/>
        <w:contextualSpacing w:val="0"/>
        <w:jc w:val="both"/>
        <w:rPr>
          <w:rFonts w:cs="Arial"/>
          <w:lang w:val="es-MX"/>
        </w:rPr>
      </w:pPr>
      <w:r w:rsidRPr="00B738BF">
        <w:rPr>
          <w:rFonts w:cs="Arial"/>
          <w:lang w:val="es-MX"/>
        </w:rPr>
        <w:t>Antes de presentarse a renunciar, el colaborador deberá entregar a la Administración de XIGA los activos que tenga asignados según corresponda.</w:t>
      </w:r>
    </w:p>
    <w:p w14:paraId="55E210C0" w14:textId="3313258F" w:rsidR="00B738BF" w:rsidRPr="000832D2" w:rsidRDefault="000832D2" w:rsidP="0096780E">
      <w:pPr>
        <w:pStyle w:val="Prrafodelista"/>
        <w:numPr>
          <w:ilvl w:val="0"/>
          <w:numId w:val="14"/>
        </w:numPr>
        <w:spacing w:beforeLines="120" w:before="288" w:afterLines="120" w:after="288"/>
        <w:contextualSpacing w:val="0"/>
        <w:jc w:val="both"/>
        <w:rPr>
          <w:rFonts w:cs="Arial"/>
          <w:lang w:val="es-MX"/>
        </w:rPr>
      </w:pPr>
      <w:r w:rsidRPr="000832D2">
        <w:rPr>
          <w:rFonts w:cs="Arial"/>
          <w:lang w:val="es-MX"/>
        </w:rPr>
        <w:t>Los colaboradores que estén fuera de plaza Tijuana deberán entregar los activos asignados a la Administración de XIGA correspondiente.</w:t>
      </w:r>
    </w:p>
    <w:p w14:paraId="07A6CEDD" w14:textId="45C6D5A4" w:rsidR="00B8074B" w:rsidRPr="00B8074B" w:rsidRDefault="00B8074B" w:rsidP="009E22BD">
      <w:pPr>
        <w:pStyle w:val="Encabezado"/>
        <w:numPr>
          <w:ilvl w:val="3"/>
          <w:numId w:val="2"/>
        </w:numPr>
        <w:spacing w:beforeLines="120" w:before="288" w:afterLines="120" w:after="288"/>
        <w:jc w:val="both"/>
        <w:rPr>
          <w:rFonts w:cs="Arial"/>
          <w:lang w:val="es-MX"/>
        </w:rPr>
      </w:pPr>
      <w:r w:rsidRPr="00B8074B">
        <w:rPr>
          <w:rFonts w:cs="Arial"/>
          <w:lang w:val="es-MX"/>
        </w:rPr>
        <w:t xml:space="preserve">La Administración de XIGA es responsable de realizar la liberación del equipo teléfono celular de acuerdo con la política </w:t>
      </w:r>
      <w:r w:rsidR="009E22BD" w:rsidRPr="009E22BD">
        <w:rPr>
          <w:rFonts w:cs="Arial"/>
          <w:b/>
          <w:bCs/>
          <w:lang w:val="es-MX"/>
        </w:rPr>
        <w:t>XMI-A28-POL-09</w:t>
      </w:r>
      <w:r w:rsidRPr="00B8074B">
        <w:rPr>
          <w:rFonts w:cs="Arial"/>
          <w:b/>
          <w:bCs/>
          <w:lang w:val="es-MX"/>
        </w:rPr>
        <w:t xml:space="preserve"> Política para uso de teléfonos celulares</w:t>
      </w:r>
      <w:r w:rsidRPr="00B8074B">
        <w:rPr>
          <w:rFonts w:cs="Arial"/>
          <w:lang w:val="es-MX"/>
        </w:rPr>
        <w:t>.</w:t>
      </w:r>
    </w:p>
    <w:p w14:paraId="255AA4EA" w14:textId="5F5E05C5" w:rsidR="00B8074B" w:rsidRPr="00B8074B" w:rsidRDefault="00B8074B" w:rsidP="007D5109">
      <w:pPr>
        <w:pStyle w:val="Encabezado"/>
        <w:numPr>
          <w:ilvl w:val="3"/>
          <w:numId w:val="2"/>
        </w:numPr>
        <w:spacing w:beforeLines="120" w:before="288" w:afterLines="120" w:after="288"/>
        <w:jc w:val="both"/>
        <w:rPr>
          <w:rFonts w:cs="Arial"/>
          <w:lang w:val="es-MX"/>
        </w:rPr>
      </w:pPr>
      <w:r w:rsidRPr="00B8074B">
        <w:rPr>
          <w:rFonts w:cs="Arial"/>
          <w:lang w:val="es-MX"/>
        </w:rPr>
        <w:t>La Administración de XIGA es responsable de realizar la liberación para equipos de cómputo según el proceso</w:t>
      </w:r>
      <w:r w:rsidRPr="00D432E7">
        <w:rPr>
          <w:rFonts w:cs="Arial"/>
          <w:b/>
          <w:bCs/>
          <w:lang w:val="es-MX"/>
        </w:rPr>
        <w:t xml:space="preserve"> </w:t>
      </w:r>
      <w:r w:rsidR="007D5109" w:rsidRPr="007D5109">
        <w:rPr>
          <w:rFonts w:cs="Arial"/>
          <w:b/>
          <w:bCs/>
          <w:lang w:val="es-MX"/>
        </w:rPr>
        <w:t>XMI-A28-P-03</w:t>
      </w:r>
      <w:r w:rsidRPr="00D432E7">
        <w:rPr>
          <w:rFonts w:cs="Arial"/>
          <w:b/>
          <w:bCs/>
          <w:lang w:val="es-MX"/>
        </w:rPr>
        <w:t xml:space="preserve"> Proceso de adquisición y asignación de equipo de cómputo.</w:t>
      </w:r>
    </w:p>
    <w:p w14:paraId="21757A6E" w14:textId="77777777" w:rsidR="00B8074B" w:rsidRPr="00B8074B" w:rsidRDefault="00B8074B" w:rsidP="0096780E">
      <w:pPr>
        <w:pStyle w:val="Encabezado"/>
        <w:numPr>
          <w:ilvl w:val="3"/>
          <w:numId w:val="2"/>
        </w:numPr>
        <w:spacing w:beforeLines="120" w:before="288" w:afterLines="120" w:after="288"/>
        <w:jc w:val="both"/>
        <w:rPr>
          <w:rFonts w:cs="Arial"/>
          <w:lang w:val="es-MX"/>
        </w:rPr>
      </w:pPr>
      <w:r w:rsidRPr="00B8074B">
        <w:rPr>
          <w:rFonts w:cs="Arial"/>
          <w:lang w:val="es-MX"/>
        </w:rPr>
        <w:lastRenderedPageBreak/>
        <w:t>En caso de que algún activo presente daños se aplicarán las políticas indicadas en la documentación referenciada en los puntos 4.5.2.2 y 4.5.2.3.</w:t>
      </w:r>
    </w:p>
    <w:p w14:paraId="58ABF432" w14:textId="5E51EC82" w:rsidR="00B06685" w:rsidRDefault="00D432E7" w:rsidP="0096780E">
      <w:pPr>
        <w:pStyle w:val="Encabezado"/>
        <w:numPr>
          <w:ilvl w:val="2"/>
          <w:numId w:val="2"/>
        </w:numPr>
        <w:tabs>
          <w:tab w:val="clear" w:pos="4320"/>
          <w:tab w:val="clear" w:pos="8640"/>
        </w:tabs>
        <w:spacing w:beforeLines="120" w:before="288" w:afterLines="120" w:after="288"/>
        <w:jc w:val="both"/>
        <w:rPr>
          <w:rFonts w:cs="Arial"/>
          <w:lang w:val="es-MX"/>
        </w:rPr>
      </w:pPr>
      <w:r>
        <w:rPr>
          <w:rFonts w:cs="Arial"/>
          <w:lang w:val="es-MX"/>
        </w:rPr>
        <w:t>Firma de terminación laboral.</w:t>
      </w:r>
    </w:p>
    <w:p w14:paraId="5992C130" w14:textId="77777777" w:rsidR="005516AC" w:rsidRPr="005516AC" w:rsidRDefault="005516AC" w:rsidP="0096780E">
      <w:pPr>
        <w:pStyle w:val="Prrafodelista"/>
        <w:numPr>
          <w:ilvl w:val="3"/>
          <w:numId w:val="2"/>
        </w:numPr>
        <w:spacing w:beforeLines="120" w:before="288" w:afterLines="120" w:after="288"/>
        <w:contextualSpacing w:val="0"/>
        <w:jc w:val="both"/>
        <w:rPr>
          <w:rFonts w:cs="Arial"/>
          <w:lang w:val="es-MX"/>
        </w:rPr>
      </w:pPr>
      <w:r w:rsidRPr="005516AC">
        <w:rPr>
          <w:rFonts w:cs="Arial"/>
          <w:lang w:val="es-MX"/>
        </w:rPr>
        <w:t>La Administración de XIGA es responsable de llevar a cabo una entrevista de retención al colaborador el día citado para la firma de renuncia.</w:t>
      </w:r>
    </w:p>
    <w:p w14:paraId="002976AF" w14:textId="77777777" w:rsidR="008B7259" w:rsidRDefault="008B7259" w:rsidP="0096780E">
      <w:pPr>
        <w:pStyle w:val="Prrafodelista"/>
        <w:numPr>
          <w:ilvl w:val="3"/>
          <w:numId w:val="2"/>
        </w:numPr>
        <w:spacing w:beforeLines="120" w:before="288" w:afterLines="120" w:after="288"/>
        <w:contextualSpacing w:val="0"/>
        <w:jc w:val="both"/>
        <w:rPr>
          <w:rFonts w:cs="Arial"/>
          <w:lang w:val="es-MX"/>
        </w:rPr>
      </w:pPr>
      <w:r w:rsidRPr="008B7259">
        <w:rPr>
          <w:rFonts w:cs="Arial"/>
          <w:lang w:val="es-MX"/>
        </w:rPr>
        <w:t>Es responsabilidad del colaborador presentarse a renunciar a las oficinas, el mismo día de la aplicación.</w:t>
      </w:r>
    </w:p>
    <w:p w14:paraId="7D22C890" w14:textId="77777777" w:rsidR="00965BEA" w:rsidRPr="00965BEA" w:rsidRDefault="00965BEA" w:rsidP="0096780E">
      <w:pPr>
        <w:pStyle w:val="Prrafodelista"/>
        <w:numPr>
          <w:ilvl w:val="0"/>
          <w:numId w:val="14"/>
        </w:numPr>
        <w:spacing w:before="60" w:after="60"/>
        <w:ind w:left="2874" w:hanging="357"/>
        <w:contextualSpacing w:val="0"/>
        <w:jc w:val="both"/>
        <w:rPr>
          <w:rFonts w:cs="Arial"/>
          <w:lang w:val="es-MX"/>
        </w:rPr>
      </w:pPr>
      <w:r w:rsidRPr="00965BEA">
        <w:rPr>
          <w:rFonts w:cs="Arial"/>
          <w:lang w:val="es-MX"/>
        </w:rPr>
        <w:t>No está permitido firmar renuncias previas a la fecha de aplicación.</w:t>
      </w:r>
    </w:p>
    <w:p w14:paraId="3A754296" w14:textId="77777777" w:rsidR="00965BEA" w:rsidRPr="00965BEA" w:rsidRDefault="00965BEA" w:rsidP="0096780E">
      <w:pPr>
        <w:pStyle w:val="Prrafodelista"/>
        <w:numPr>
          <w:ilvl w:val="0"/>
          <w:numId w:val="14"/>
        </w:numPr>
        <w:spacing w:before="60" w:after="60"/>
        <w:ind w:left="2874" w:hanging="357"/>
        <w:contextualSpacing w:val="0"/>
        <w:jc w:val="both"/>
        <w:rPr>
          <w:rFonts w:cs="Arial"/>
          <w:lang w:val="es-MX"/>
        </w:rPr>
      </w:pPr>
      <w:r w:rsidRPr="00965BEA">
        <w:rPr>
          <w:rFonts w:cs="Arial"/>
          <w:lang w:val="es-MX"/>
        </w:rPr>
        <w:t>La Administración de XIGA deberá solicitar al colaborador que complete la encuesta de salida antes de firmar la renuncia.</w:t>
      </w:r>
    </w:p>
    <w:p w14:paraId="071A6144" w14:textId="77777777" w:rsidR="00965BEA" w:rsidRDefault="00965BEA" w:rsidP="00965BEA">
      <w:pPr>
        <w:pStyle w:val="Prrafodelista"/>
        <w:ind w:left="2880"/>
        <w:jc w:val="both"/>
        <w:rPr>
          <w:rFonts w:cs="Arial"/>
          <w:lang w:val="es-MX"/>
        </w:rPr>
      </w:pPr>
    </w:p>
    <w:p w14:paraId="0C18BF67" w14:textId="77777777" w:rsidR="00024F60" w:rsidRPr="00024F60" w:rsidRDefault="00024F60" w:rsidP="00C91BF2">
      <w:pPr>
        <w:pStyle w:val="Prrafodelista"/>
        <w:numPr>
          <w:ilvl w:val="2"/>
          <w:numId w:val="2"/>
        </w:numPr>
        <w:spacing w:beforeLines="80" w:before="192" w:afterLines="80" w:after="192"/>
        <w:contextualSpacing w:val="0"/>
        <w:rPr>
          <w:rFonts w:cs="Arial"/>
          <w:lang w:val="es-MX"/>
        </w:rPr>
      </w:pPr>
      <w:r w:rsidRPr="00024F60">
        <w:rPr>
          <w:rFonts w:cs="Arial"/>
          <w:lang w:val="es-MX"/>
        </w:rPr>
        <w:t>Notificación de baja a las áreas correspondientes.</w:t>
      </w:r>
    </w:p>
    <w:p w14:paraId="70186C84" w14:textId="77777777" w:rsidR="00054705" w:rsidRDefault="00054705" w:rsidP="00C91BF2">
      <w:pPr>
        <w:pStyle w:val="Prrafodelista"/>
        <w:numPr>
          <w:ilvl w:val="3"/>
          <w:numId w:val="2"/>
        </w:numPr>
        <w:spacing w:beforeLines="80" w:before="192" w:afterLines="80" w:after="192"/>
        <w:contextualSpacing w:val="0"/>
        <w:rPr>
          <w:rFonts w:cs="Arial"/>
          <w:lang w:val="es-MX"/>
        </w:rPr>
      </w:pPr>
      <w:r w:rsidRPr="00054705">
        <w:rPr>
          <w:rFonts w:cs="Arial"/>
          <w:lang w:val="es-MX"/>
        </w:rPr>
        <w:t>Una vez que el colaborador haya firmado la Carta de Renuncia La Administración de XIGA deberá notificar a las áreas vía correo electrónico y de manera inmediata que el colaborador dejó de laborar en la Organización. Deberá indicar nombre, número de empleado y puesto.</w:t>
      </w:r>
    </w:p>
    <w:p w14:paraId="687373D0" w14:textId="77777777" w:rsidR="00557BD4" w:rsidRPr="00557BD4" w:rsidRDefault="00557BD4" w:rsidP="00C91BF2">
      <w:pPr>
        <w:spacing w:beforeLines="80" w:before="192" w:afterLines="80" w:after="192"/>
        <w:ind w:left="1440"/>
        <w:rPr>
          <w:rFonts w:cs="Arial"/>
          <w:sz w:val="2"/>
          <w:szCs w:val="2"/>
          <w:lang w:val="es-MX"/>
        </w:rPr>
      </w:pPr>
    </w:p>
    <w:p w14:paraId="766E1382" w14:textId="77777777" w:rsidR="00557BD4" w:rsidRPr="00557BD4" w:rsidRDefault="00557BD4" w:rsidP="00C91BF2">
      <w:pPr>
        <w:pStyle w:val="Prrafodelista"/>
        <w:numPr>
          <w:ilvl w:val="2"/>
          <w:numId w:val="2"/>
        </w:numPr>
        <w:spacing w:beforeLines="80" w:before="192" w:afterLines="80" w:after="192"/>
        <w:contextualSpacing w:val="0"/>
        <w:rPr>
          <w:rFonts w:cs="Arial"/>
          <w:lang w:val="es-MX"/>
        </w:rPr>
      </w:pPr>
      <w:r w:rsidRPr="00557BD4">
        <w:rPr>
          <w:rFonts w:cs="Arial"/>
          <w:lang w:val="es-MX"/>
        </w:rPr>
        <w:t>Cálculo y gestión del finiquito.</w:t>
      </w:r>
    </w:p>
    <w:p w14:paraId="0507990D" w14:textId="77777777" w:rsidR="0017127E" w:rsidRPr="0017127E" w:rsidRDefault="0017127E" w:rsidP="00C91BF2">
      <w:pPr>
        <w:pStyle w:val="Prrafodelista"/>
        <w:numPr>
          <w:ilvl w:val="3"/>
          <w:numId w:val="2"/>
        </w:numPr>
        <w:spacing w:beforeLines="80" w:before="192" w:afterLines="80" w:after="192"/>
        <w:contextualSpacing w:val="0"/>
        <w:jc w:val="both"/>
        <w:rPr>
          <w:rFonts w:cs="Arial"/>
          <w:lang w:val="es-MX"/>
        </w:rPr>
      </w:pPr>
      <w:r w:rsidRPr="0017127E">
        <w:rPr>
          <w:rFonts w:cs="Arial"/>
          <w:lang w:val="es-MX"/>
        </w:rPr>
        <w:t>La Administración de XIGA deberá aplicar las bajas en el sistema y posteriormente enviar el correo de liberación a las áreas que apliquen para que especifiquen si el colaborador cuenta con algún adeudo o pago pendiente. Indicando nombre, número de empleado, puesto y área.</w:t>
      </w:r>
    </w:p>
    <w:p w14:paraId="0F8729F8" w14:textId="77777777" w:rsidR="0017127E" w:rsidRPr="0017127E" w:rsidRDefault="0017127E" w:rsidP="00C91BF2">
      <w:pPr>
        <w:pStyle w:val="Prrafodelista"/>
        <w:numPr>
          <w:ilvl w:val="3"/>
          <w:numId w:val="2"/>
        </w:numPr>
        <w:spacing w:beforeLines="80" w:before="192" w:afterLines="80" w:after="192"/>
        <w:contextualSpacing w:val="0"/>
        <w:jc w:val="both"/>
        <w:rPr>
          <w:rFonts w:cs="Arial"/>
          <w:lang w:val="es-MX"/>
        </w:rPr>
      </w:pPr>
      <w:r w:rsidRPr="0017127E">
        <w:rPr>
          <w:rFonts w:cs="Arial"/>
          <w:lang w:val="es-MX"/>
        </w:rPr>
        <w:t>Los martes, la Administración de XIGA deberá enviar al Prestador de Servicios (Nóminas) la solicitud de finiquitos, adjunto un archivo en el que se incluya el número de empleado, nombre y fecha de entrega del finiquito.</w:t>
      </w:r>
    </w:p>
    <w:p w14:paraId="4F61D9F0" w14:textId="77777777" w:rsidR="0017127E" w:rsidRDefault="0017127E" w:rsidP="00C91BF2">
      <w:pPr>
        <w:pStyle w:val="Prrafodelista"/>
        <w:numPr>
          <w:ilvl w:val="3"/>
          <w:numId w:val="2"/>
        </w:numPr>
        <w:spacing w:beforeLines="80" w:before="192" w:afterLines="80" w:after="192"/>
        <w:contextualSpacing w:val="0"/>
        <w:jc w:val="both"/>
        <w:rPr>
          <w:rFonts w:cs="Arial"/>
          <w:lang w:val="es-MX"/>
        </w:rPr>
      </w:pPr>
      <w:r w:rsidRPr="0017127E">
        <w:rPr>
          <w:rFonts w:cs="Arial"/>
          <w:lang w:val="es-MX"/>
        </w:rPr>
        <w:t>Conforme el Prestador de Servicios (Nóminas) reciba la notificación de adeudo del colaborador (debidamente justificado) los considerará en el cálculo del finiquito.</w:t>
      </w:r>
    </w:p>
    <w:p w14:paraId="3E74AA0B" w14:textId="77777777" w:rsidR="0017127E" w:rsidRPr="0017127E" w:rsidRDefault="0017127E" w:rsidP="00C91BF2">
      <w:pPr>
        <w:pStyle w:val="Prrafodelista"/>
        <w:spacing w:beforeLines="80" w:before="192" w:afterLines="80" w:after="192"/>
        <w:ind w:left="2160"/>
        <w:contextualSpacing w:val="0"/>
        <w:jc w:val="both"/>
        <w:rPr>
          <w:rFonts w:cs="Arial"/>
          <w:lang w:val="es-MX"/>
        </w:rPr>
      </w:pPr>
    </w:p>
    <w:p w14:paraId="08B4C365" w14:textId="77777777" w:rsidR="005C6FD4" w:rsidRPr="005C6FD4" w:rsidRDefault="005C6FD4" w:rsidP="00C91BF2">
      <w:pPr>
        <w:pStyle w:val="Prrafodelista"/>
        <w:numPr>
          <w:ilvl w:val="2"/>
          <w:numId w:val="2"/>
        </w:numPr>
        <w:spacing w:beforeLines="80" w:before="192" w:afterLines="80" w:after="192"/>
        <w:contextualSpacing w:val="0"/>
        <w:rPr>
          <w:rFonts w:cs="Arial"/>
          <w:lang w:val="es-MX"/>
        </w:rPr>
      </w:pPr>
      <w:r w:rsidRPr="005C6FD4">
        <w:rPr>
          <w:rFonts w:cs="Arial"/>
          <w:lang w:val="es-MX"/>
        </w:rPr>
        <w:t>Entrega de finiquito.</w:t>
      </w:r>
    </w:p>
    <w:p w14:paraId="774EB8B1" w14:textId="77777777" w:rsidR="00DF58F9" w:rsidRDefault="00DF58F9" w:rsidP="00C91BF2">
      <w:pPr>
        <w:pStyle w:val="Prrafodelista"/>
        <w:numPr>
          <w:ilvl w:val="3"/>
          <w:numId w:val="2"/>
        </w:numPr>
        <w:spacing w:beforeLines="80" w:before="192" w:afterLines="80" w:after="192"/>
        <w:contextualSpacing w:val="0"/>
        <w:jc w:val="both"/>
        <w:rPr>
          <w:rFonts w:cs="Arial"/>
          <w:lang w:val="es-MX"/>
        </w:rPr>
      </w:pPr>
      <w:r w:rsidRPr="00DF58F9">
        <w:rPr>
          <w:rFonts w:cs="Arial"/>
          <w:lang w:val="es-MX"/>
        </w:rPr>
        <w:t>El finiquito correspondiente a la renuncia se deberá entregar al colaborador en un periodo máximo de 15 días naturales una vez que se haya firmado la carta de terminación laboral.</w:t>
      </w:r>
    </w:p>
    <w:p w14:paraId="49860BAC" w14:textId="77777777" w:rsidR="00DF58F9" w:rsidRDefault="00DF58F9" w:rsidP="00DF58F9">
      <w:pPr>
        <w:pStyle w:val="Prrafodelista"/>
        <w:spacing w:before="120" w:after="120"/>
        <w:ind w:left="2160"/>
        <w:contextualSpacing w:val="0"/>
        <w:rPr>
          <w:rFonts w:cs="Arial"/>
          <w:lang w:val="es-MX"/>
        </w:rPr>
      </w:pPr>
    </w:p>
    <w:p w14:paraId="10481289" w14:textId="77777777" w:rsidR="00EA01E0" w:rsidRDefault="00EA01E0" w:rsidP="00DF58F9">
      <w:pPr>
        <w:pStyle w:val="Prrafodelista"/>
        <w:spacing w:before="120" w:after="120"/>
        <w:ind w:left="2160"/>
        <w:contextualSpacing w:val="0"/>
        <w:rPr>
          <w:rFonts w:cs="Arial"/>
          <w:lang w:val="es-MX"/>
        </w:rPr>
      </w:pPr>
    </w:p>
    <w:p w14:paraId="52B37D93" w14:textId="5C6B5455" w:rsidR="00EA01E0" w:rsidRDefault="00EA01E0" w:rsidP="00DF58F9">
      <w:pPr>
        <w:pStyle w:val="Prrafodelista"/>
        <w:spacing w:before="120" w:after="120"/>
        <w:ind w:left="2160"/>
        <w:contextualSpacing w:val="0"/>
        <w:rPr>
          <w:rFonts w:cs="Arial"/>
          <w:lang w:val="es-MX"/>
        </w:rPr>
      </w:pPr>
    </w:p>
    <w:p w14:paraId="1C8F20DD" w14:textId="7F6EC43C" w:rsidR="009E22BD" w:rsidRDefault="009E22BD" w:rsidP="00DF58F9">
      <w:pPr>
        <w:pStyle w:val="Prrafodelista"/>
        <w:spacing w:before="120" w:after="120"/>
        <w:ind w:left="2160"/>
        <w:contextualSpacing w:val="0"/>
        <w:rPr>
          <w:rFonts w:cs="Arial"/>
          <w:lang w:val="es-MX"/>
        </w:rPr>
      </w:pPr>
    </w:p>
    <w:p w14:paraId="576B34B2" w14:textId="77777777" w:rsidR="009E22BD" w:rsidRDefault="009E22BD" w:rsidP="00DF58F9">
      <w:pPr>
        <w:pStyle w:val="Prrafodelista"/>
        <w:spacing w:before="120" w:after="120"/>
        <w:ind w:left="2160"/>
        <w:contextualSpacing w:val="0"/>
        <w:rPr>
          <w:rFonts w:cs="Arial"/>
          <w:lang w:val="es-MX"/>
        </w:rPr>
      </w:pPr>
    </w:p>
    <w:p w14:paraId="57CB904D" w14:textId="77777777" w:rsidR="00EA01E0" w:rsidRPr="00DF58F9" w:rsidRDefault="00EA01E0" w:rsidP="00DF58F9">
      <w:pPr>
        <w:pStyle w:val="Prrafodelista"/>
        <w:spacing w:before="120" w:after="120"/>
        <w:ind w:left="2160"/>
        <w:contextualSpacing w:val="0"/>
        <w:rPr>
          <w:rFonts w:cs="Arial"/>
          <w:lang w:val="es-MX"/>
        </w:rPr>
      </w:pPr>
    </w:p>
    <w:p w14:paraId="4D5E7947" w14:textId="63B0E444" w:rsidR="009827DF" w:rsidRPr="00DF58F9" w:rsidRDefault="00DF58F9" w:rsidP="00F4429D">
      <w:pPr>
        <w:pStyle w:val="Prrafodelista"/>
        <w:numPr>
          <w:ilvl w:val="1"/>
          <w:numId w:val="2"/>
        </w:numPr>
        <w:spacing w:before="120" w:after="120"/>
        <w:contextualSpacing w:val="0"/>
        <w:jc w:val="both"/>
        <w:rPr>
          <w:rFonts w:cs="Arial"/>
          <w:b/>
          <w:bCs/>
          <w:lang w:val="es-MX"/>
        </w:rPr>
      </w:pPr>
      <w:r w:rsidRPr="00DF58F9">
        <w:rPr>
          <w:rFonts w:cs="Arial"/>
          <w:b/>
          <w:bCs/>
          <w:lang w:val="es-MX"/>
        </w:rPr>
        <w:lastRenderedPageBreak/>
        <w:t>Terminación de Contrato</w:t>
      </w:r>
    </w:p>
    <w:p w14:paraId="0559A3EC" w14:textId="77777777" w:rsidR="00D04491" w:rsidRPr="00D04491" w:rsidRDefault="00D04491" w:rsidP="00F4429D">
      <w:pPr>
        <w:pStyle w:val="Prrafodelista"/>
        <w:numPr>
          <w:ilvl w:val="2"/>
          <w:numId w:val="2"/>
        </w:numPr>
        <w:jc w:val="both"/>
        <w:rPr>
          <w:rFonts w:cs="Arial"/>
          <w:lang w:val="es-MX"/>
        </w:rPr>
      </w:pPr>
      <w:r w:rsidRPr="00D04491">
        <w:rPr>
          <w:rFonts w:cs="Arial"/>
          <w:lang w:val="es-MX"/>
        </w:rPr>
        <w:t>Periodo de evaluación de nuevo ingreso.</w:t>
      </w:r>
    </w:p>
    <w:p w14:paraId="3697CD2F" w14:textId="35EABECD" w:rsidR="009827DF" w:rsidRDefault="00F4429D" w:rsidP="00AB36D0">
      <w:pPr>
        <w:pStyle w:val="Prrafodelista"/>
        <w:numPr>
          <w:ilvl w:val="3"/>
          <w:numId w:val="2"/>
        </w:numPr>
        <w:spacing w:before="120" w:after="120"/>
        <w:contextualSpacing w:val="0"/>
        <w:jc w:val="both"/>
        <w:rPr>
          <w:rFonts w:cs="Arial"/>
          <w:lang w:val="es-MX"/>
        </w:rPr>
      </w:pPr>
      <w:r w:rsidRPr="00F4429D">
        <w:rPr>
          <w:rFonts w:cs="Arial"/>
          <w:lang w:val="es-MX"/>
        </w:rPr>
        <w:t xml:space="preserve">La Administración de XIGA deberá solicitar la evaluación del colaborador de acuerdo a la siguiente tabla: </w:t>
      </w:r>
    </w:p>
    <w:tbl>
      <w:tblPr>
        <w:tblW w:w="76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098"/>
        <w:gridCol w:w="3000"/>
        <w:gridCol w:w="2557"/>
      </w:tblGrid>
      <w:tr w:rsidR="00AB36D0" w:rsidRPr="00637309" w14:paraId="0EFAE2BD" w14:textId="77777777" w:rsidTr="00F97018">
        <w:trPr>
          <w:trHeight w:val="356"/>
          <w:jc w:val="center"/>
        </w:trPr>
        <w:tc>
          <w:tcPr>
            <w:tcW w:w="2098" w:type="dxa"/>
            <w:vAlign w:val="center"/>
          </w:tcPr>
          <w:p w14:paraId="70C4AE07" w14:textId="77777777" w:rsidR="00AB36D0" w:rsidRPr="00637309" w:rsidRDefault="00AB36D0" w:rsidP="00F97018">
            <w:pPr>
              <w:spacing w:line="260" w:lineRule="auto"/>
              <w:jc w:val="center"/>
              <w:rPr>
                <w:rFonts w:cs="Arial"/>
                <w:b/>
                <w:color w:val="000000"/>
                <w:lang w:val="es-MX"/>
              </w:rPr>
            </w:pPr>
            <w:r>
              <w:rPr>
                <w:rFonts w:cs="Arial"/>
                <w:b/>
                <w:color w:val="000000"/>
                <w:lang w:val="es-MX"/>
              </w:rPr>
              <w:t>Tipo de colaborador</w:t>
            </w:r>
          </w:p>
        </w:tc>
        <w:tc>
          <w:tcPr>
            <w:tcW w:w="3000" w:type="dxa"/>
            <w:vAlign w:val="center"/>
          </w:tcPr>
          <w:p w14:paraId="445523CD" w14:textId="77777777" w:rsidR="00AB36D0" w:rsidRPr="00637309" w:rsidRDefault="00AB36D0" w:rsidP="00F97018">
            <w:pPr>
              <w:spacing w:line="260" w:lineRule="auto"/>
              <w:jc w:val="center"/>
              <w:rPr>
                <w:rFonts w:cs="Arial"/>
                <w:b/>
                <w:color w:val="000000"/>
                <w:lang w:val="es-MX"/>
              </w:rPr>
            </w:pPr>
            <w:r>
              <w:rPr>
                <w:rFonts w:cs="Arial"/>
                <w:b/>
                <w:color w:val="000000"/>
                <w:lang w:val="es-MX"/>
              </w:rPr>
              <w:t>Responsable de evaluación</w:t>
            </w:r>
          </w:p>
        </w:tc>
        <w:tc>
          <w:tcPr>
            <w:tcW w:w="2557" w:type="dxa"/>
          </w:tcPr>
          <w:p w14:paraId="114B40A0" w14:textId="77777777" w:rsidR="00AB36D0" w:rsidRPr="00637309" w:rsidRDefault="00AB36D0" w:rsidP="00F97018">
            <w:pPr>
              <w:spacing w:line="260" w:lineRule="auto"/>
              <w:jc w:val="center"/>
              <w:rPr>
                <w:rFonts w:cs="Arial"/>
                <w:b/>
                <w:color w:val="000000"/>
                <w:lang w:val="es-MX"/>
              </w:rPr>
            </w:pPr>
            <w:r>
              <w:rPr>
                <w:rFonts w:cs="Arial"/>
                <w:b/>
                <w:color w:val="000000"/>
                <w:lang w:val="es-MX"/>
              </w:rPr>
              <w:t>Periodo de evaluación</w:t>
            </w:r>
          </w:p>
        </w:tc>
      </w:tr>
      <w:tr w:rsidR="00AB36D0" w:rsidRPr="00F4200F" w14:paraId="7FEF42EB" w14:textId="77777777" w:rsidTr="00F97018">
        <w:trPr>
          <w:trHeight w:val="356"/>
          <w:jc w:val="center"/>
        </w:trPr>
        <w:tc>
          <w:tcPr>
            <w:tcW w:w="2098" w:type="dxa"/>
          </w:tcPr>
          <w:p w14:paraId="49D9315E" w14:textId="77777777" w:rsidR="00AB36D0" w:rsidRPr="00F1397F" w:rsidRDefault="00AB36D0" w:rsidP="00F97018">
            <w:pPr>
              <w:spacing w:line="260" w:lineRule="auto"/>
              <w:jc w:val="center"/>
              <w:rPr>
                <w:rFonts w:cs="Arial"/>
                <w:color w:val="000000"/>
                <w:lang w:val="es-MX"/>
              </w:rPr>
            </w:pPr>
            <w:proofErr w:type="spellStart"/>
            <w:r w:rsidRPr="00CA1340">
              <w:t>Administrativo</w:t>
            </w:r>
            <w:proofErr w:type="spellEnd"/>
          </w:p>
        </w:tc>
        <w:tc>
          <w:tcPr>
            <w:tcW w:w="3000" w:type="dxa"/>
          </w:tcPr>
          <w:p w14:paraId="2C47D2A5" w14:textId="77777777" w:rsidR="00AB36D0" w:rsidRPr="00F1397F" w:rsidRDefault="00AB36D0" w:rsidP="00F97018">
            <w:pPr>
              <w:spacing w:line="260" w:lineRule="auto"/>
              <w:jc w:val="center"/>
              <w:rPr>
                <w:rFonts w:cs="Arial"/>
                <w:color w:val="000000"/>
                <w:lang w:val="es-MX"/>
              </w:rPr>
            </w:pPr>
            <w:r w:rsidRPr="00CA1340">
              <w:t xml:space="preserve">Jefe </w:t>
            </w:r>
            <w:proofErr w:type="spellStart"/>
            <w:r w:rsidRPr="00CA1340">
              <w:t>Inmediato</w:t>
            </w:r>
            <w:proofErr w:type="spellEnd"/>
          </w:p>
        </w:tc>
        <w:tc>
          <w:tcPr>
            <w:tcW w:w="2557" w:type="dxa"/>
          </w:tcPr>
          <w:p w14:paraId="5A68C235" w14:textId="77777777" w:rsidR="00AB36D0" w:rsidRDefault="00AB36D0" w:rsidP="00F97018">
            <w:pPr>
              <w:spacing w:line="260" w:lineRule="auto"/>
              <w:jc w:val="center"/>
              <w:rPr>
                <w:rFonts w:cs="Arial"/>
                <w:color w:val="000000"/>
                <w:lang w:val="es-MX"/>
              </w:rPr>
            </w:pPr>
            <w:r w:rsidRPr="00CA1340">
              <w:t xml:space="preserve">80 </w:t>
            </w:r>
            <w:proofErr w:type="spellStart"/>
            <w:r w:rsidRPr="00CA1340">
              <w:t>días</w:t>
            </w:r>
            <w:proofErr w:type="spellEnd"/>
            <w:r w:rsidRPr="00CA1340">
              <w:t xml:space="preserve"> </w:t>
            </w:r>
            <w:proofErr w:type="spellStart"/>
            <w:r w:rsidRPr="00CA1340">
              <w:t>en</w:t>
            </w:r>
            <w:proofErr w:type="spellEnd"/>
            <w:r w:rsidRPr="00CA1340">
              <w:t xml:space="preserve"> la </w:t>
            </w:r>
            <w:proofErr w:type="spellStart"/>
            <w:r w:rsidRPr="00CA1340">
              <w:t>Organización</w:t>
            </w:r>
            <w:proofErr w:type="spellEnd"/>
          </w:p>
        </w:tc>
      </w:tr>
    </w:tbl>
    <w:p w14:paraId="2E5F9972" w14:textId="07982265" w:rsidR="00757BCC" w:rsidRPr="00757BCC" w:rsidRDefault="00757BCC" w:rsidP="00051360">
      <w:pPr>
        <w:pStyle w:val="Prrafodelista"/>
        <w:numPr>
          <w:ilvl w:val="3"/>
          <w:numId w:val="2"/>
        </w:numPr>
        <w:spacing w:before="120" w:after="120"/>
        <w:contextualSpacing w:val="0"/>
        <w:jc w:val="both"/>
        <w:rPr>
          <w:rFonts w:cs="Arial"/>
          <w:lang w:val="es-MX"/>
        </w:rPr>
      </w:pPr>
      <w:r w:rsidRPr="00757BCC">
        <w:rPr>
          <w:rFonts w:cs="Arial"/>
          <w:lang w:val="es-MX"/>
        </w:rPr>
        <w:t>Es responsabilidad del jefe inmediato enviar a la Administración de XIGA la evaluación del colaborador en un periodo máximo de 3 días hábiles de haber recibido la solicitud.</w:t>
      </w:r>
    </w:p>
    <w:p w14:paraId="0FF00C6B" w14:textId="6DA625A4" w:rsidR="009827DF" w:rsidRDefault="00757BCC" w:rsidP="00051360">
      <w:pPr>
        <w:pStyle w:val="Prrafodelista"/>
        <w:numPr>
          <w:ilvl w:val="3"/>
          <w:numId w:val="2"/>
        </w:numPr>
        <w:spacing w:before="120" w:after="120"/>
        <w:contextualSpacing w:val="0"/>
        <w:jc w:val="both"/>
        <w:rPr>
          <w:rFonts w:cs="Arial"/>
          <w:lang w:val="es-MX"/>
        </w:rPr>
      </w:pPr>
      <w:r w:rsidRPr="00757BCC">
        <w:rPr>
          <w:rFonts w:cs="Arial"/>
          <w:lang w:val="es-MX"/>
        </w:rPr>
        <w:t xml:space="preserve">Si la evaluación es satisfactoria, se procede a realizar el proceso de renovación de contrato con el colaborador, en caso contrario se generará una cita con el colaborador para proceder con la baja. </w:t>
      </w:r>
    </w:p>
    <w:p w14:paraId="10106A1B" w14:textId="405F039A" w:rsidR="003763A8" w:rsidRPr="00D41CA5" w:rsidRDefault="003763A8" w:rsidP="00D41CA5">
      <w:pPr>
        <w:pStyle w:val="Prrafodelista"/>
        <w:numPr>
          <w:ilvl w:val="0"/>
          <w:numId w:val="16"/>
        </w:numPr>
        <w:jc w:val="both"/>
        <w:rPr>
          <w:rFonts w:cs="Arial"/>
          <w:lang w:val="es-MX"/>
        </w:rPr>
      </w:pPr>
      <w:r w:rsidRPr="003763A8">
        <w:rPr>
          <w:rFonts w:cs="Arial"/>
          <w:lang w:val="es-MX"/>
        </w:rPr>
        <w:t>Como evidencia de la baja el Jefe Inmediato deberá compartir la evaluación correspondiente del colaborador, así como el plan correctivo aplicado.</w:t>
      </w:r>
    </w:p>
    <w:p w14:paraId="686BC131" w14:textId="77777777" w:rsidR="00A40706" w:rsidRPr="00A40706" w:rsidRDefault="00A40706" w:rsidP="00D41CA5">
      <w:pPr>
        <w:pStyle w:val="Prrafodelista"/>
        <w:numPr>
          <w:ilvl w:val="2"/>
          <w:numId w:val="2"/>
        </w:numPr>
        <w:spacing w:beforeLines="120" w:before="288" w:afterLines="120" w:after="288"/>
        <w:contextualSpacing w:val="0"/>
        <w:rPr>
          <w:rFonts w:cs="Arial"/>
          <w:lang w:val="es-MX"/>
        </w:rPr>
      </w:pPr>
      <w:r w:rsidRPr="00A40706">
        <w:rPr>
          <w:rFonts w:cs="Arial"/>
          <w:lang w:val="es-MX"/>
        </w:rPr>
        <w:t>Proceso de baja por terminación de contrato.</w:t>
      </w:r>
    </w:p>
    <w:p w14:paraId="6C45E8A8" w14:textId="77777777" w:rsidR="00051360" w:rsidRPr="00051360" w:rsidRDefault="00051360" w:rsidP="00D41CA5">
      <w:pPr>
        <w:pStyle w:val="Prrafodelista"/>
        <w:numPr>
          <w:ilvl w:val="3"/>
          <w:numId w:val="2"/>
        </w:numPr>
        <w:spacing w:beforeLines="120" w:before="288" w:afterLines="120" w:after="288"/>
        <w:contextualSpacing w:val="0"/>
        <w:jc w:val="both"/>
        <w:rPr>
          <w:rFonts w:cs="Arial"/>
          <w:lang w:val="es-MX"/>
        </w:rPr>
      </w:pPr>
      <w:r w:rsidRPr="00051360">
        <w:rPr>
          <w:rFonts w:cs="Arial"/>
          <w:lang w:val="es-MX"/>
        </w:rPr>
        <w:t>La Administración de XIGA deberá solicitar al colaborador que realice la entrega de activos que tenga asignados previo a presentarse a la cita para firma de terminación laboral.</w:t>
      </w:r>
    </w:p>
    <w:p w14:paraId="50FB6160" w14:textId="77777777" w:rsidR="00051360" w:rsidRDefault="00051360" w:rsidP="00D41CA5">
      <w:pPr>
        <w:pStyle w:val="Prrafodelista"/>
        <w:numPr>
          <w:ilvl w:val="3"/>
          <w:numId w:val="2"/>
        </w:numPr>
        <w:spacing w:beforeLines="120" w:before="288" w:afterLines="120" w:after="288"/>
        <w:contextualSpacing w:val="0"/>
        <w:jc w:val="both"/>
        <w:rPr>
          <w:rFonts w:cs="Arial"/>
          <w:lang w:val="es-MX"/>
        </w:rPr>
      </w:pPr>
      <w:r w:rsidRPr="00051360">
        <w:rPr>
          <w:rFonts w:cs="Arial"/>
          <w:lang w:val="es-MX"/>
        </w:rPr>
        <w:t xml:space="preserve">El proceso de baja se realiza conforme a lo estipulado en los siguientes puntos del presente procedimiento: </w:t>
      </w:r>
    </w:p>
    <w:p w14:paraId="617F5ADE"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4.5.2 Entrega y liberación de activos.</w:t>
      </w:r>
    </w:p>
    <w:p w14:paraId="6DCDDC06"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4.5.3 Firma de terminación laboral.</w:t>
      </w:r>
    </w:p>
    <w:p w14:paraId="0D7EC92B"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4.5.4 Notificación de baja a las áreas correspondientes.</w:t>
      </w:r>
    </w:p>
    <w:p w14:paraId="53F83B2E"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4.5.5 Cálculo y gestión del finiquito.</w:t>
      </w:r>
    </w:p>
    <w:p w14:paraId="3A5BFEA9" w14:textId="086D3752" w:rsidR="00051360"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4.5.6 Entrega de finiquito.</w:t>
      </w:r>
    </w:p>
    <w:p w14:paraId="6E95A4C9" w14:textId="77777777" w:rsidR="00051360" w:rsidRPr="00051360" w:rsidRDefault="00051360" w:rsidP="00051360">
      <w:pPr>
        <w:spacing w:before="120" w:after="120"/>
        <w:jc w:val="both"/>
        <w:rPr>
          <w:rFonts w:cs="Arial"/>
          <w:lang w:val="es-MX"/>
        </w:rPr>
      </w:pPr>
    </w:p>
    <w:p w14:paraId="3AC9DEA9" w14:textId="77777777" w:rsidR="006B0C93" w:rsidRPr="006B0C93" w:rsidRDefault="006B0C93" w:rsidP="00C91BF2">
      <w:pPr>
        <w:pStyle w:val="Prrafodelista"/>
        <w:numPr>
          <w:ilvl w:val="3"/>
          <w:numId w:val="2"/>
        </w:numPr>
        <w:spacing w:beforeLines="80" w:before="192" w:afterLines="80" w:after="192"/>
        <w:contextualSpacing w:val="0"/>
        <w:jc w:val="both"/>
        <w:rPr>
          <w:rFonts w:cs="Arial"/>
          <w:lang w:val="es-MX"/>
        </w:rPr>
      </w:pPr>
      <w:r w:rsidRPr="006B0C93">
        <w:rPr>
          <w:rFonts w:cs="Arial"/>
          <w:lang w:val="es-MX"/>
        </w:rPr>
        <w:t>En caso de que el colaborador tenga un adeudo pendiente se podrá otorgar un pagaré con un plazo de 30 días, esto solo en caso de que no se pueda cubrir la deuda con el finiquito.</w:t>
      </w:r>
    </w:p>
    <w:p w14:paraId="0E2848C6" w14:textId="77777777" w:rsidR="00A31ECA" w:rsidRPr="00A31ECA" w:rsidRDefault="00A31ECA" w:rsidP="00C91BF2">
      <w:pPr>
        <w:pStyle w:val="Prrafodelista"/>
        <w:numPr>
          <w:ilvl w:val="4"/>
          <w:numId w:val="2"/>
        </w:numPr>
        <w:spacing w:beforeLines="80" w:before="192" w:afterLines="80" w:after="192"/>
        <w:contextualSpacing w:val="0"/>
        <w:jc w:val="both"/>
        <w:rPr>
          <w:rFonts w:cs="Arial"/>
          <w:lang w:val="es-MX"/>
        </w:rPr>
      </w:pPr>
      <w:r w:rsidRPr="00A31ECA">
        <w:rPr>
          <w:rFonts w:cs="Arial"/>
          <w:lang w:val="es-MX"/>
        </w:rPr>
        <w:t>Si el colaborador no cumple con lo establecido en el punto anterior se tendrá que canalizar el caso al Prestador de Servicio (Administración Jurídica).</w:t>
      </w:r>
    </w:p>
    <w:p w14:paraId="0DE9244A" w14:textId="77777777" w:rsidR="00130172" w:rsidRDefault="00130172" w:rsidP="00C91BF2">
      <w:pPr>
        <w:pStyle w:val="Prrafodelista"/>
        <w:numPr>
          <w:ilvl w:val="5"/>
          <w:numId w:val="2"/>
        </w:numPr>
        <w:spacing w:beforeLines="80" w:before="192" w:afterLines="80" w:after="192"/>
        <w:contextualSpacing w:val="0"/>
        <w:jc w:val="both"/>
        <w:rPr>
          <w:rFonts w:cs="Arial"/>
          <w:lang w:val="es-MX"/>
        </w:rPr>
      </w:pPr>
      <w:r w:rsidRPr="00130172">
        <w:rPr>
          <w:rFonts w:cs="Arial"/>
          <w:lang w:val="es-MX"/>
        </w:rPr>
        <w:t>Si el colaborador no cumple con lo establecido en el punto anterior se tendrá que canalizar el caso al Prestador de Servicio (Administración Jurídica).</w:t>
      </w:r>
    </w:p>
    <w:p w14:paraId="6DFF6A83" w14:textId="77777777" w:rsidR="00130172" w:rsidRDefault="00130172" w:rsidP="00130172">
      <w:pPr>
        <w:pStyle w:val="Prrafodelista"/>
        <w:ind w:left="3240"/>
        <w:jc w:val="both"/>
        <w:rPr>
          <w:rFonts w:cs="Arial"/>
          <w:lang w:val="es-MX"/>
        </w:rPr>
      </w:pPr>
    </w:p>
    <w:p w14:paraId="232CBDD7" w14:textId="77777777" w:rsidR="00EA01E0" w:rsidRDefault="00EA01E0" w:rsidP="00130172">
      <w:pPr>
        <w:pStyle w:val="Prrafodelista"/>
        <w:ind w:left="3240"/>
        <w:jc w:val="both"/>
        <w:rPr>
          <w:rFonts w:cs="Arial"/>
          <w:lang w:val="es-MX"/>
        </w:rPr>
      </w:pPr>
    </w:p>
    <w:p w14:paraId="50C309FC" w14:textId="77777777" w:rsidR="00EA01E0" w:rsidRDefault="00EA01E0" w:rsidP="00130172">
      <w:pPr>
        <w:pStyle w:val="Prrafodelista"/>
        <w:ind w:left="3240"/>
        <w:jc w:val="both"/>
        <w:rPr>
          <w:rFonts w:cs="Arial"/>
          <w:lang w:val="es-MX"/>
        </w:rPr>
      </w:pPr>
    </w:p>
    <w:p w14:paraId="20CF9C65" w14:textId="77777777" w:rsidR="00EA01E0" w:rsidRDefault="00EA01E0" w:rsidP="00130172">
      <w:pPr>
        <w:pStyle w:val="Prrafodelista"/>
        <w:ind w:left="3240"/>
        <w:jc w:val="both"/>
        <w:rPr>
          <w:rFonts w:cs="Arial"/>
          <w:lang w:val="es-MX"/>
        </w:rPr>
      </w:pPr>
    </w:p>
    <w:p w14:paraId="036C39EF" w14:textId="77777777" w:rsidR="00EA01E0" w:rsidRDefault="00EA01E0" w:rsidP="00130172">
      <w:pPr>
        <w:pStyle w:val="Prrafodelista"/>
        <w:ind w:left="3240"/>
        <w:jc w:val="both"/>
        <w:rPr>
          <w:rFonts w:cs="Arial"/>
          <w:lang w:val="es-MX"/>
        </w:rPr>
      </w:pPr>
    </w:p>
    <w:p w14:paraId="4D7D83B6" w14:textId="77777777" w:rsidR="00EA01E0" w:rsidRDefault="00EA01E0" w:rsidP="00130172">
      <w:pPr>
        <w:pStyle w:val="Prrafodelista"/>
        <w:ind w:left="3240"/>
        <w:jc w:val="both"/>
        <w:rPr>
          <w:rFonts w:cs="Arial"/>
          <w:lang w:val="es-MX"/>
        </w:rPr>
      </w:pPr>
    </w:p>
    <w:p w14:paraId="2D0BD662" w14:textId="77777777" w:rsidR="00EA01E0" w:rsidRDefault="00EA01E0" w:rsidP="00130172">
      <w:pPr>
        <w:pStyle w:val="Prrafodelista"/>
        <w:ind w:left="3240"/>
        <w:jc w:val="both"/>
        <w:rPr>
          <w:rFonts w:cs="Arial"/>
          <w:lang w:val="es-MX"/>
        </w:rPr>
      </w:pPr>
    </w:p>
    <w:p w14:paraId="4C98AFEF" w14:textId="77777777" w:rsidR="00EA01E0" w:rsidRPr="00130172" w:rsidRDefault="00EA01E0" w:rsidP="00130172">
      <w:pPr>
        <w:pStyle w:val="Prrafodelista"/>
        <w:ind w:left="3240"/>
        <w:jc w:val="both"/>
        <w:rPr>
          <w:rFonts w:cs="Arial"/>
          <w:lang w:val="es-MX"/>
        </w:rPr>
      </w:pPr>
    </w:p>
    <w:p w14:paraId="669B2782" w14:textId="4FDF9C6A" w:rsidR="00332D75" w:rsidRPr="00130172" w:rsidRDefault="00130172" w:rsidP="00130172">
      <w:pPr>
        <w:pStyle w:val="Prrafodelista"/>
        <w:numPr>
          <w:ilvl w:val="1"/>
          <w:numId w:val="2"/>
        </w:numPr>
        <w:spacing w:before="120" w:after="120"/>
        <w:contextualSpacing w:val="0"/>
        <w:jc w:val="both"/>
        <w:rPr>
          <w:rFonts w:cs="Arial"/>
          <w:b/>
          <w:bCs/>
          <w:lang w:val="es-MX"/>
        </w:rPr>
      </w:pPr>
      <w:r w:rsidRPr="00130172">
        <w:rPr>
          <w:rFonts w:cs="Arial"/>
          <w:b/>
          <w:bCs/>
          <w:lang w:val="es-MX"/>
        </w:rPr>
        <w:lastRenderedPageBreak/>
        <w:t>Baja Inducida</w:t>
      </w:r>
    </w:p>
    <w:p w14:paraId="56A2F252" w14:textId="77777777" w:rsidR="005706EE" w:rsidRPr="005706EE" w:rsidRDefault="005706EE" w:rsidP="00C91BF2">
      <w:pPr>
        <w:pStyle w:val="Prrafodelista"/>
        <w:numPr>
          <w:ilvl w:val="2"/>
          <w:numId w:val="2"/>
        </w:numPr>
        <w:spacing w:beforeLines="80" w:before="192" w:afterLines="80" w:after="192"/>
        <w:contextualSpacing w:val="0"/>
        <w:jc w:val="both"/>
        <w:rPr>
          <w:rFonts w:cs="Arial"/>
          <w:lang w:val="es-MX"/>
        </w:rPr>
      </w:pPr>
      <w:r w:rsidRPr="005706EE">
        <w:rPr>
          <w:rFonts w:cs="Arial"/>
          <w:lang w:val="es-MX"/>
        </w:rPr>
        <w:t>Solicitud de baja inducida a la Administración de XIGA.</w:t>
      </w:r>
    </w:p>
    <w:p w14:paraId="1D840DE0" w14:textId="77777777" w:rsidR="003E47C5" w:rsidRPr="003E47C5" w:rsidRDefault="003E47C5" w:rsidP="00C91BF2">
      <w:pPr>
        <w:pStyle w:val="Prrafodelista"/>
        <w:numPr>
          <w:ilvl w:val="3"/>
          <w:numId w:val="2"/>
        </w:numPr>
        <w:spacing w:beforeLines="80" w:before="192" w:afterLines="80" w:after="192"/>
        <w:contextualSpacing w:val="0"/>
        <w:jc w:val="both"/>
        <w:rPr>
          <w:rFonts w:cs="Arial"/>
          <w:lang w:val="es-MX"/>
        </w:rPr>
      </w:pPr>
      <w:r w:rsidRPr="003E47C5">
        <w:rPr>
          <w:rFonts w:cs="Arial"/>
          <w:lang w:val="es-MX"/>
        </w:rPr>
        <w:t>El Jefe Inmediato y/o responsable del área deberá notificar a la Administración y Gerencia de XIGA de la terminación laboral por baja inducida (con o sin causa justificable) de algún colaborador a su cargo mediante el correo electrónico que corresponda.</w:t>
      </w:r>
    </w:p>
    <w:p w14:paraId="6E151B5F" w14:textId="278681F1" w:rsidR="003E47C5" w:rsidRPr="003E47C5" w:rsidRDefault="003E47C5" w:rsidP="007D5109">
      <w:pPr>
        <w:pStyle w:val="Prrafodelista"/>
        <w:numPr>
          <w:ilvl w:val="3"/>
          <w:numId w:val="2"/>
        </w:numPr>
        <w:spacing w:beforeLines="80" w:before="192" w:afterLines="80" w:after="192"/>
        <w:contextualSpacing w:val="0"/>
        <w:jc w:val="both"/>
        <w:rPr>
          <w:rFonts w:cs="Arial"/>
          <w:lang w:val="es-MX"/>
        </w:rPr>
      </w:pPr>
      <w:r w:rsidRPr="003E47C5">
        <w:rPr>
          <w:rFonts w:cs="Arial"/>
          <w:lang w:val="es-MX"/>
        </w:rPr>
        <w:t xml:space="preserve">En el correo de solicitud de baja se deberá proporcionar el formato </w:t>
      </w:r>
      <w:r w:rsidR="007D5109" w:rsidRPr="007D5109">
        <w:rPr>
          <w:rFonts w:cs="Arial"/>
          <w:b/>
          <w:lang w:val="es-MX"/>
        </w:rPr>
        <w:t>XMI-A28-F-16</w:t>
      </w:r>
      <w:r w:rsidRPr="009E22BD">
        <w:rPr>
          <w:rFonts w:cs="Arial"/>
          <w:b/>
          <w:lang w:val="es-MX"/>
        </w:rPr>
        <w:t xml:space="preserve"> Solicitud para baja de personal</w:t>
      </w:r>
      <w:r w:rsidRPr="003E47C5">
        <w:rPr>
          <w:rFonts w:cs="Arial"/>
          <w:lang w:val="es-MX"/>
        </w:rPr>
        <w:t xml:space="preserve"> y la evidencia que justifique la solicitud. Como evidencia adicional para la baja el Jefe Inmediato deberá compartir los resultados de la evaluación del colaborador, así como la evidencia del plan correctivo aplicado.</w:t>
      </w:r>
    </w:p>
    <w:p w14:paraId="3AC7F2EA" w14:textId="77777777" w:rsidR="003E47C5" w:rsidRPr="003E47C5" w:rsidRDefault="003E47C5" w:rsidP="00C91BF2">
      <w:pPr>
        <w:pStyle w:val="Prrafodelista"/>
        <w:numPr>
          <w:ilvl w:val="3"/>
          <w:numId w:val="2"/>
        </w:numPr>
        <w:spacing w:beforeLines="80" w:before="192" w:afterLines="80" w:after="192"/>
        <w:contextualSpacing w:val="0"/>
        <w:jc w:val="both"/>
        <w:rPr>
          <w:rFonts w:cs="Arial"/>
          <w:lang w:val="es-MX"/>
        </w:rPr>
      </w:pPr>
      <w:r w:rsidRPr="003E47C5">
        <w:rPr>
          <w:rFonts w:cs="Arial"/>
          <w:lang w:val="es-MX"/>
        </w:rPr>
        <w:t>Cualquier omisión de la información requerida para procesar la solicitud de baja, impedirá que la solicitud pueda ser atendida. La Administración de XIGA será responsable de notificar al solicitante cualquier falta de información y/o documentación.</w:t>
      </w:r>
    </w:p>
    <w:p w14:paraId="23BEC7F6" w14:textId="77777777" w:rsidR="003E47C5" w:rsidRDefault="003E47C5" w:rsidP="00E324F3">
      <w:pPr>
        <w:pStyle w:val="Prrafodelista"/>
        <w:numPr>
          <w:ilvl w:val="3"/>
          <w:numId w:val="2"/>
        </w:numPr>
        <w:spacing w:beforeLines="120" w:before="288" w:afterLines="120" w:after="288"/>
        <w:contextualSpacing w:val="0"/>
        <w:jc w:val="both"/>
        <w:rPr>
          <w:rFonts w:cs="Arial"/>
          <w:lang w:val="es-MX"/>
        </w:rPr>
      </w:pPr>
      <w:r w:rsidRPr="003E47C5">
        <w:rPr>
          <w:rFonts w:cs="Arial"/>
          <w:lang w:val="es-MX"/>
        </w:rPr>
        <w:t>La Administración de XIGA deberá revisar si la causa de despido es aplicable de acuerdo con lo reglamentado por la Ley Federal del Trabajo y la evidencia aportada.</w:t>
      </w:r>
    </w:p>
    <w:p w14:paraId="7BD5BC45" w14:textId="47069C21" w:rsidR="005E67F6" w:rsidRDefault="005E67F6" w:rsidP="00E324F3">
      <w:pPr>
        <w:pStyle w:val="Prrafodelista"/>
        <w:numPr>
          <w:ilvl w:val="0"/>
          <w:numId w:val="18"/>
        </w:numPr>
        <w:jc w:val="both"/>
        <w:rPr>
          <w:rFonts w:cs="Arial"/>
          <w:lang w:val="es-MX"/>
        </w:rPr>
      </w:pPr>
      <w:r w:rsidRPr="005E67F6">
        <w:rPr>
          <w:rFonts w:cs="Arial"/>
          <w:lang w:val="es-MX"/>
        </w:rPr>
        <w:t>Cuando la causal de baja no sea aplicable, la Administración de XIGA deberá hablar con el Jefe Inmediato y/o responsable del área para explicarle y establecer las condiciones para poder terminar la relación laboral.</w:t>
      </w:r>
    </w:p>
    <w:p w14:paraId="57F7321A" w14:textId="77777777" w:rsidR="00E324F3" w:rsidRPr="005E67F6" w:rsidRDefault="00E324F3" w:rsidP="00E324F3">
      <w:pPr>
        <w:pStyle w:val="Prrafodelista"/>
        <w:ind w:left="2880"/>
        <w:jc w:val="both"/>
        <w:rPr>
          <w:rFonts w:cs="Arial"/>
          <w:lang w:val="es-MX"/>
        </w:rPr>
      </w:pPr>
    </w:p>
    <w:p w14:paraId="4963747B" w14:textId="77777777" w:rsidR="00E324F3" w:rsidRPr="00E324F3" w:rsidRDefault="00E324F3" w:rsidP="00C91BF2">
      <w:pPr>
        <w:pStyle w:val="Prrafodelista"/>
        <w:numPr>
          <w:ilvl w:val="2"/>
          <w:numId w:val="2"/>
        </w:numPr>
        <w:spacing w:beforeLines="80" w:before="192" w:afterLines="80" w:after="192"/>
        <w:contextualSpacing w:val="0"/>
        <w:jc w:val="both"/>
        <w:rPr>
          <w:rFonts w:cs="Arial"/>
          <w:lang w:val="es-MX"/>
        </w:rPr>
      </w:pPr>
      <w:r w:rsidRPr="00E324F3">
        <w:rPr>
          <w:rFonts w:cs="Arial"/>
          <w:lang w:val="es-MX"/>
        </w:rPr>
        <w:t>Notificación de baja inducida a las áreas correspondientes.</w:t>
      </w:r>
    </w:p>
    <w:p w14:paraId="42254424" w14:textId="77777777" w:rsidR="00F02CAB" w:rsidRPr="00F02CAB" w:rsidRDefault="00F02CAB" w:rsidP="00C91BF2">
      <w:pPr>
        <w:pStyle w:val="Prrafodelista"/>
        <w:numPr>
          <w:ilvl w:val="3"/>
          <w:numId w:val="2"/>
        </w:numPr>
        <w:spacing w:beforeLines="80" w:before="192" w:afterLines="80" w:after="192"/>
        <w:contextualSpacing w:val="0"/>
        <w:rPr>
          <w:rFonts w:cs="Arial"/>
          <w:lang w:val="es-MX"/>
        </w:rPr>
      </w:pPr>
      <w:r w:rsidRPr="00F02CAB">
        <w:rPr>
          <w:rFonts w:cs="Arial"/>
          <w:lang w:val="es-MX"/>
        </w:rPr>
        <w:t>La Administración de XIGA deberá notificar vía correo electrónico que un colaborador dejará de laborar en la Organización. Indicando nombre, número de empleado, puesto y área e informando a las áreas, esto con el objetivo de que se preparen con respaldo de información, liberación de adeudos, cancelación de accesos, entrega y resguardo de equipos. En el asunto del correo se deberá indicar que es confidencial y de calidad urgente.</w:t>
      </w:r>
    </w:p>
    <w:p w14:paraId="205914AE" w14:textId="77777777" w:rsidR="00B95E6C" w:rsidRPr="00B95E6C" w:rsidRDefault="00B95E6C" w:rsidP="00C91BF2">
      <w:pPr>
        <w:pStyle w:val="Prrafodelista"/>
        <w:numPr>
          <w:ilvl w:val="2"/>
          <w:numId w:val="2"/>
        </w:numPr>
        <w:spacing w:beforeLines="80" w:before="192" w:afterLines="80" w:after="192"/>
        <w:contextualSpacing w:val="0"/>
        <w:rPr>
          <w:rFonts w:cs="Arial"/>
          <w:lang w:val="es-MX"/>
        </w:rPr>
      </w:pPr>
      <w:r w:rsidRPr="00B95E6C">
        <w:rPr>
          <w:rFonts w:cs="Arial"/>
          <w:lang w:val="es-MX"/>
        </w:rPr>
        <w:t>Firma de Terminación Laboral, entrega y liberación de activos.</w:t>
      </w:r>
    </w:p>
    <w:p w14:paraId="0F312EBE" w14:textId="77777777"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La Administración de XIGA a petición del área interesada de la solicitud de baja, generará una cita para la reunión de negociación, entrega de activos y firmas de terminación laboral.</w:t>
      </w:r>
    </w:p>
    <w:p w14:paraId="6CDAE9D7" w14:textId="77777777"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Es responsabilidad del Jefe Inmediato informar al colaborador la fecha y hora de la cita.</w:t>
      </w:r>
    </w:p>
    <w:p w14:paraId="2549CD80" w14:textId="77777777"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 xml:space="preserve">La Administración de XIGA se reunirá con el colaborador e indicará las razones por las cuales se dará la terminación laboral y le presentará la propuesta de finiquito (finiquito informativo). </w:t>
      </w:r>
    </w:p>
    <w:p w14:paraId="1B5D6CA9" w14:textId="77777777"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En la negociación con el Colaborador es responsabilidad de la Administración de XIGA revisar que sean aplicados todos los adeudos y faltantes del colaborador.</w:t>
      </w:r>
    </w:p>
    <w:p w14:paraId="6A1E5BF8" w14:textId="77777777"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Si el colaborador no cede a firmar la carta de terminación laboral de acuerdo con la propuesta del finiquito, la Gerencia de XIGA y el responsable del área tienen la facultad para autorizar una negociación de la propuesta económica de acuerdo con las cantidades pactadas con el colaborador o la solicitud de otros supuestos.</w:t>
      </w:r>
    </w:p>
    <w:p w14:paraId="1507E8BD" w14:textId="5DF5F3D2" w:rsidR="008768E8" w:rsidRPr="008768E8" w:rsidRDefault="008768E8" w:rsidP="00C91BF2">
      <w:pPr>
        <w:pStyle w:val="Prrafodelista"/>
        <w:numPr>
          <w:ilvl w:val="4"/>
          <w:numId w:val="2"/>
        </w:numPr>
        <w:spacing w:beforeLines="80" w:before="192" w:afterLines="80" w:after="192"/>
        <w:contextualSpacing w:val="0"/>
        <w:jc w:val="both"/>
        <w:rPr>
          <w:rFonts w:cs="Arial"/>
          <w:lang w:val="es-MX"/>
        </w:rPr>
      </w:pPr>
      <w:r w:rsidRPr="008768E8">
        <w:rPr>
          <w:rFonts w:cs="Arial"/>
          <w:lang w:val="es-MX"/>
        </w:rPr>
        <w:t>Se deberá buscar llegar a un acuerdo mutuo, de no ser posible se procederá de acuerdo con lo indicado en el punto 4.7.3.5.2 de este documento.</w:t>
      </w:r>
    </w:p>
    <w:p w14:paraId="6B78460B" w14:textId="77777777" w:rsidR="008768E8" w:rsidRPr="008768E8" w:rsidRDefault="008768E8" w:rsidP="00C91BF2">
      <w:pPr>
        <w:pStyle w:val="Prrafodelista"/>
        <w:numPr>
          <w:ilvl w:val="4"/>
          <w:numId w:val="2"/>
        </w:numPr>
        <w:spacing w:beforeLines="80" w:before="192" w:afterLines="80" w:after="192"/>
        <w:contextualSpacing w:val="0"/>
        <w:jc w:val="both"/>
        <w:rPr>
          <w:rFonts w:cs="Arial"/>
          <w:lang w:val="es-MX"/>
        </w:rPr>
      </w:pPr>
      <w:r w:rsidRPr="008768E8">
        <w:rPr>
          <w:rFonts w:cs="Arial"/>
          <w:lang w:val="es-MX"/>
        </w:rPr>
        <w:lastRenderedPageBreak/>
        <w:t>Cuando el Colaborador no acepte firmar la separación de la Organización y exista citatorio ordenado por la STPS y/o la Junta Local de Conciliación y Arbitraje el caso se pasará el Prestador de Servicio (Administración Jurídica) para su atención.</w:t>
      </w:r>
    </w:p>
    <w:p w14:paraId="5C88503E" w14:textId="77777777" w:rsidR="00F42659" w:rsidRDefault="00F42659" w:rsidP="00C91BF2">
      <w:pPr>
        <w:pStyle w:val="Prrafodelista"/>
        <w:numPr>
          <w:ilvl w:val="3"/>
          <w:numId w:val="2"/>
        </w:numPr>
        <w:spacing w:beforeLines="80" w:before="192" w:afterLines="80" w:after="192"/>
        <w:contextualSpacing w:val="0"/>
        <w:jc w:val="both"/>
        <w:rPr>
          <w:rFonts w:cs="Arial"/>
          <w:lang w:val="es-MX"/>
        </w:rPr>
      </w:pPr>
      <w:r w:rsidRPr="00F42659">
        <w:rPr>
          <w:rFonts w:cs="Arial"/>
          <w:lang w:val="es-MX"/>
        </w:rPr>
        <w:t>Al momento de la cita para terminación laboral la Administración de XIGA deberá solicitarle al colaborador los activos que tenga asignados o en su defecto asegurarse que:</w:t>
      </w:r>
    </w:p>
    <w:p w14:paraId="5A4D0257" w14:textId="6885DB20" w:rsidR="005B3602" w:rsidRPr="005B3602" w:rsidRDefault="005B3602" w:rsidP="003048F0">
      <w:pPr>
        <w:pStyle w:val="Prrafodelista"/>
        <w:numPr>
          <w:ilvl w:val="0"/>
          <w:numId w:val="18"/>
        </w:numPr>
        <w:jc w:val="both"/>
        <w:rPr>
          <w:rFonts w:cs="Arial"/>
          <w:lang w:val="es-MX"/>
        </w:rPr>
      </w:pPr>
      <w:r w:rsidRPr="005B3602">
        <w:rPr>
          <w:rFonts w:cs="Arial"/>
          <w:lang w:val="es-MX"/>
        </w:rPr>
        <w:t>El colaborador entregó los activos a su Jefe Inmediato.</w:t>
      </w:r>
    </w:p>
    <w:p w14:paraId="0F86B9A4" w14:textId="13E9A26D" w:rsidR="00F42659" w:rsidRPr="005B3602" w:rsidRDefault="005B3602" w:rsidP="003048F0">
      <w:pPr>
        <w:pStyle w:val="Prrafodelista"/>
        <w:numPr>
          <w:ilvl w:val="0"/>
          <w:numId w:val="18"/>
        </w:numPr>
        <w:jc w:val="both"/>
        <w:rPr>
          <w:rFonts w:cs="Arial"/>
          <w:lang w:val="es-MX"/>
        </w:rPr>
      </w:pPr>
      <w:r w:rsidRPr="005B3602">
        <w:rPr>
          <w:rFonts w:cs="Arial"/>
          <w:lang w:val="es-MX"/>
        </w:rPr>
        <w:t xml:space="preserve">El formato </w:t>
      </w:r>
      <w:r w:rsidR="007D5109" w:rsidRPr="007D5109">
        <w:rPr>
          <w:rFonts w:cs="Arial"/>
          <w:b/>
          <w:lang w:val="es-MX"/>
        </w:rPr>
        <w:t>XMI-A28-F-16</w:t>
      </w:r>
      <w:r w:rsidRPr="005B3602">
        <w:rPr>
          <w:rFonts w:cs="Arial"/>
          <w:b/>
          <w:bCs/>
          <w:lang w:val="es-MX"/>
        </w:rPr>
        <w:t xml:space="preserve"> Solicitud para baja de personal</w:t>
      </w:r>
      <w:r w:rsidRPr="005B3602">
        <w:rPr>
          <w:rFonts w:cs="Arial"/>
          <w:lang w:val="es-MX"/>
        </w:rPr>
        <w:t xml:space="preserve"> y el correo de liberación deberán incluir todos los activos, tarjetas, beneficios entre otros que cuenta el colaborador.</w:t>
      </w:r>
    </w:p>
    <w:p w14:paraId="5948B568" w14:textId="6F778240" w:rsidR="00A33EED" w:rsidRPr="00A33EED" w:rsidRDefault="00A33EED" w:rsidP="003048F0">
      <w:pPr>
        <w:pStyle w:val="Prrafodelista"/>
        <w:spacing w:beforeLines="120" w:before="288" w:afterLines="120" w:after="288"/>
        <w:ind w:left="2160"/>
        <w:jc w:val="both"/>
        <w:rPr>
          <w:rFonts w:cs="Arial"/>
          <w:lang w:val="es-MX"/>
        </w:rPr>
      </w:pPr>
    </w:p>
    <w:p w14:paraId="55642C80" w14:textId="77777777" w:rsidR="00A33EED" w:rsidRPr="00A33EED" w:rsidRDefault="00A33EED" w:rsidP="00C91BF2">
      <w:pPr>
        <w:pStyle w:val="Prrafodelista"/>
        <w:numPr>
          <w:ilvl w:val="3"/>
          <w:numId w:val="2"/>
        </w:numPr>
        <w:spacing w:beforeLines="80" w:before="192" w:afterLines="80" w:after="192"/>
        <w:contextualSpacing w:val="0"/>
        <w:jc w:val="both"/>
        <w:rPr>
          <w:rFonts w:cs="Arial"/>
          <w:lang w:val="es-MX"/>
        </w:rPr>
      </w:pPr>
      <w:r w:rsidRPr="00A33EED">
        <w:rPr>
          <w:rFonts w:cs="Arial"/>
          <w:lang w:val="es-MX"/>
        </w:rPr>
        <w:t>Una vez entregados los activos se le solicitará la firma y huellas de la carta de terminación laboral y del finiquito informativo.</w:t>
      </w:r>
    </w:p>
    <w:p w14:paraId="42262B60" w14:textId="51B5DCD1" w:rsidR="009827DF" w:rsidRPr="007C25E0" w:rsidRDefault="007C25E0" w:rsidP="00C91BF2">
      <w:pPr>
        <w:pStyle w:val="Prrafodelista"/>
        <w:numPr>
          <w:ilvl w:val="4"/>
          <w:numId w:val="2"/>
        </w:numPr>
        <w:spacing w:beforeLines="80" w:before="192" w:afterLines="80" w:after="192"/>
        <w:contextualSpacing w:val="0"/>
        <w:jc w:val="both"/>
        <w:rPr>
          <w:rFonts w:cs="Arial"/>
          <w:lang w:val="es-MX"/>
        </w:rPr>
      </w:pPr>
      <w:r w:rsidRPr="007C25E0">
        <w:rPr>
          <w:rFonts w:cs="Arial"/>
          <w:lang w:val="es-MX"/>
        </w:rPr>
        <w:t>Si los activos asignados al colaborador presentan daño la Administración de XIGA deberá determinar el daño del equipo y realizar la negociación correspondiente para la reposición de éstos.</w:t>
      </w:r>
    </w:p>
    <w:p w14:paraId="75F51476" w14:textId="77777777" w:rsidR="00E110C0" w:rsidRPr="00E110C0" w:rsidRDefault="00E110C0" w:rsidP="00C91BF2">
      <w:pPr>
        <w:pStyle w:val="Prrafodelista"/>
        <w:numPr>
          <w:ilvl w:val="3"/>
          <w:numId w:val="2"/>
        </w:numPr>
        <w:spacing w:beforeLines="80" w:before="192" w:afterLines="80" w:after="192"/>
        <w:contextualSpacing w:val="0"/>
        <w:jc w:val="both"/>
        <w:rPr>
          <w:rFonts w:cs="Arial"/>
          <w:lang w:val="es-MX"/>
        </w:rPr>
      </w:pPr>
      <w:r w:rsidRPr="00E110C0">
        <w:rPr>
          <w:rFonts w:cs="Arial"/>
          <w:lang w:val="es-MX"/>
        </w:rPr>
        <w:t>Una vez que el colaborador haya firmado la Carta de Terminación Laboral la Administración de XIGA deberá notificar a las áreas internas de manera inmediata que el colaborador dejó de laborar en la Organización. Deberá indicar nombre, número de empleado y puesto.</w:t>
      </w:r>
    </w:p>
    <w:p w14:paraId="561EF82A" w14:textId="77777777" w:rsidR="00E110C0" w:rsidRPr="00E110C0" w:rsidRDefault="00E110C0" w:rsidP="00C91BF2">
      <w:pPr>
        <w:pStyle w:val="Prrafodelista"/>
        <w:numPr>
          <w:ilvl w:val="3"/>
          <w:numId w:val="2"/>
        </w:numPr>
        <w:spacing w:beforeLines="80" w:before="192" w:afterLines="80" w:after="192"/>
        <w:contextualSpacing w:val="0"/>
        <w:jc w:val="both"/>
        <w:rPr>
          <w:rFonts w:cs="Arial"/>
          <w:lang w:val="es-MX"/>
        </w:rPr>
      </w:pPr>
      <w:r w:rsidRPr="00E110C0">
        <w:rPr>
          <w:rFonts w:cs="Arial"/>
          <w:lang w:val="es-MX"/>
        </w:rPr>
        <w:t>La Administración de XIGA evaluará los casos en los que se requiera la ratificación del finiquito ante la Junta de Conciliación y Arbitraje.</w:t>
      </w:r>
    </w:p>
    <w:p w14:paraId="170E08C5" w14:textId="77777777" w:rsidR="001B6373" w:rsidRPr="001B6373" w:rsidRDefault="001B6373" w:rsidP="00C91BF2">
      <w:pPr>
        <w:pStyle w:val="Prrafodelista"/>
        <w:numPr>
          <w:ilvl w:val="2"/>
          <w:numId w:val="2"/>
        </w:numPr>
        <w:spacing w:beforeLines="80" w:before="192" w:afterLines="80" w:after="192"/>
        <w:contextualSpacing w:val="0"/>
        <w:jc w:val="both"/>
        <w:rPr>
          <w:rFonts w:cs="Arial"/>
          <w:lang w:val="es-MX"/>
        </w:rPr>
      </w:pPr>
      <w:r w:rsidRPr="001B6373">
        <w:rPr>
          <w:rFonts w:cs="Arial"/>
          <w:lang w:val="es-MX"/>
        </w:rPr>
        <w:t>Cálculo, gestión y entrega del finiquito.</w:t>
      </w:r>
    </w:p>
    <w:p w14:paraId="55F57F5E" w14:textId="77777777" w:rsidR="00DC13CB" w:rsidRPr="00DC13CB" w:rsidRDefault="00DC13CB" w:rsidP="00C91BF2">
      <w:pPr>
        <w:pStyle w:val="Prrafodelista"/>
        <w:numPr>
          <w:ilvl w:val="3"/>
          <w:numId w:val="2"/>
        </w:numPr>
        <w:spacing w:beforeLines="80" w:before="192" w:afterLines="80" w:after="192"/>
        <w:contextualSpacing w:val="0"/>
        <w:jc w:val="both"/>
        <w:rPr>
          <w:rFonts w:cs="Arial"/>
          <w:lang w:val="es-MX"/>
        </w:rPr>
      </w:pPr>
      <w:r w:rsidRPr="00DC13CB">
        <w:rPr>
          <w:rFonts w:cs="Arial"/>
          <w:lang w:val="es-MX"/>
        </w:rPr>
        <w:t xml:space="preserve">Una vez que la Administración de XIGA haya recibido la liberación de adeudo del colaborador, solicitará al Prestador de Servicio (Nóminas) el cálculo del finiquito definitivo (finiquito final) correspondiente, indicando los adeudos y/o pagos pendientes que tenga y estos deberán estar registrados en el sistema vigente correspondiente. </w:t>
      </w:r>
    </w:p>
    <w:p w14:paraId="46242EB6" w14:textId="77777777" w:rsidR="00DC13CB" w:rsidRPr="00DC13CB" w:rsidRDefault="00DC13CB" w:rsidP="00C91BF2">
      <w:pPr>
        <w:pStyle w:val="Prrafodelista"/>
        <w:numPr>
          <w:ilvl w:val="3"/>
          <w:numId w:val="2"/>
        </w:numPr>
        <w:spacing w:beforeLines="80" w:before="192" w:afterLines="80" w:after="192"/>
        <w:contextualSpacing w:val="0"/>
        <w:jc w:val="both"/>
        <w:rPr>
          <w:rFonts w:cs="Arial"/>
          <w:lang w:val="es-MX"/>
        </w:rPr>
      </w:pPr>
      <w:r w:rsidRPr="00DC13CB">
        <w:rPr>
          <w:rFonts w:cs="Arial"/>
          <w:lang w:val="es-MX"/>
        </w:rPr>
        <w:t>El finiquito correspondiente se deberá entregar al colaborador en el Centro de Conciliación Laboral con previa cita a Despacho Externo inmediato a la fecha de la baja después de la firma de terminación laboral/ cita de negociación, firmando de recibido en el comprobante de entrega.</w:t>
      </w:r>
    </w:p>
    <w:p w14:paraId="49C13453" w14:textId="77777777" w:rsidR="00B1772B" w:rsidRDefault="00B1772B" w:rsidP="003048F0">
      <w:pPr>
        <w:pStyle w:val="Prrafodelista"/>
        <w:numPr>
          <w:ilvl w:val="3"/>
          <w:numId w:val="2"/>
        </w:numPr>
        <w:jc w:val="both"/>
        <w:rPr>
          <w:rFonts w:cs="Arial"/>
          <w:lang w:val="es-MX"/>
        </w:rPr>
      </w:pPr>
      <w:r w:rsidRPr="00B1772B">
        <w:rPr>
          <w:rFonts w:cs="Arial"/>
          <w:lang w:val="es-MX"/>
        </w:rPr>
        <w:t>Los documentos que conformarán el expediente de finiquito del colaborador son:</w:t>
      </w:r>
    </w:p>
    <w:p w14:paraId="5011102E" w14:textId="77777777" w:rsidR="003048F0" w:rsidRPr="003048F0" w:rsidRDefault="003048F0" w:rsidP="003048F0">
      <w:pPr>
        <w:pStyle w:val="Prrafodelista"/>
        <w:numPr>
          <w:ilvl w:val="0"/>
          <w:numId w:val="19"/>
        </w:numPr>
        <w:jc w:val="both"/>
        <w:rPr>
          <w:rFonts w:cs="Arial"/>
          <w:lang w:val="es-MX"/>
        </w:rPr>
      </w:pPr>
      <w:r w:rsidRPr="003048F0">
        <w:rPr>
          <w:rFonts w:cs="Arial"/>
          <w:lang w:val="es-MX"/>
        </w:rPr>
        <w:t>Carta de terminación laboral firmada y con huellas.</w:t>
      </w:r>
    </w:p>
    <w:p w14:paraId="39A69F09" w14:textId="77777777" w:rsidR="003048F0" w:rsidRPr="003048F0" w:rsidRDefault="003048F0" w:rsidP="003048F0">
      <w:pPr>
        <w:pStyle w:val="Prrafodelista"/>
        <w:numPr>
          <w:ilvl w:val="0"/>
          <w:numId w:val="19"/>
        </w:numPr>
        <w:jc w:val="both"/>
        <w:rPr>
          <w:rFonts w:cs="Arial"/>
          <w:lang w:val="es-MX"/>
        </w:rPr>
      </w:pPr>
      <w:r w:rsidRPr="003048F0">
        <w:rPr>
          <w:rFonts w:cs="Arial"/>
          <w:lang w:val="es-MX"/>
        </w:rPr>
        <w:t>Finiquito final firmado y con huellas.</w:t>
      </w:r>
    </w:p>
    <w:p w14:paraId="482FEC71" w14:textId="77777777" w:rsidR="003048F0" w:rsidRPr="003048F0" w:rsidRDefault="003048F0" w:rsidP="003048F0">
      <w:pPr>
        <w:pStyle w:val="Prrafodelista"/>
        <w:numPr>
          <w:ilvl w:val="0"/>
          <w:numId w:val="19"/>
        </w:numPr>
        <w:rPr>
          <w:rFonts w:cs="Arial"/>
          <w:lang w:val="es-MX"/>
        </w:rPr>
      </w:pPr>
      <w:r w:rsidRPr="003048F0">
        <w:rPr>
          <w:rFonts w:cs="Arial"/>
          <w:lang w:val="es-MX"/>
        </w:rPr>
        <w:t>Finiquitos complementarios (en caso de que aplique).</w:t>
      </w:r>
    </w:p>
    <w:p w14:paraId="718E9286" w14:textId="77777777" w:rsidR="003048F0" w:rsidRPr="003048F0" w:rsidRDefault="003048F0" w:rsidP="003048F0">
      <w:pPr>
        <w:pStyle w:val="Prrafodelista"/>
        <w:numPr>
          <w:ilvl w:val="0"/>
          <w:numId w:val="19"/>
        </w:numPr>
        <w:rPr>
          <w:rFonts w:cs="Arial"/>
          <w:lang w:val="es-MX"/>
        </w:rPr>
      </w:pPr>
      <w:r w:rsidRPr="003048F0">
        <w:rPr>
          <w:rFonts w:cs="Arial"/>
          <w:lang w:val="es-MX"/>
        </w:rPr>
        <w:t>Constancia de transferencia (en caso de que aplique).</w:t>
      </w:r>
    </w:p>
    <w:p w14:paraId="2BF95B03" w14:textId="5333D68B" w:rsidR="00B1772B" w:rsidRPr="003048F0" w:rsidRDefault="003048F0" w:rsidP="003048F0">
      <w:pPr>
        <w:pStyle w:val="Prrafodelista"/>
        <w:numPr>
          <w:ilvl w:val="0"/>
          <w:numId w:val="19"/>
        </w:numPr>
        <w:rPr>
          <w:rFonts w:cs="Arial"/>
          <w:lang w:val="es-MX"/>
        </w:rPr>
      </w:pPr>
      <w:r w:rsidRPr="003048F0">
        <w:rPr>
          <w:rFonts w:cs="Arial"/>
          <w:lang w:val="es-MX"/>
        </w:rPr>
        <w:t>Identificación oficial.</w:t>
      </w:r>
    </w:p>
    <w:p w14:paraId="0089BA85" w14:textId="77777777" w:rsidR="009827DF" w:rsidRDefault="009827DF" w:rsidP="009827DF">
      <w:pPr>
        <w:pStyle w:val="Encabezado"/>
        <w:tabs>
          <w:tab w:val="clear" w:pos="4320"/>
          <w:tab w:val="clear" w:pos="8640"/>
        </w:tabs>
        <w:spacing w:beforeLines="50" w:before="120" w:afterLines="50" w:after="120"/>
        <w:jc w:val="both"/>
        <w:rPr>
          <w:rFonts w:cs="Arial"/>
          <w:b/>
          <w:bCs/>
          <w:lang w:val="es-MX"/>
        </w:rPr>
      </w:pPr>
    </w:p>
    <w:p w14:paraId="04846F9C"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76AC1C1C"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1E0D6C36"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2180E1CB"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34621FF9"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069BCC28" w14:textId="77777777" w:rsidR="003048F0" w:rsidRPr="009827DF" w:rsidRDefault="003048F0" w:rsidP="009827DF">
      <w:pPr>
        <w:pStyle w:val="Encabezado"/>
        <w:tabs>
          <w:tab w:val="clear" w:pos="4320"/>
          <w:tab w:val="clear" w:pos="8640"/>
        </w:tabs>
        <w:spacing w:beforeLines="50" w:before="120" w:afterLines="50" w:after="120"/>
        <w:jc w:val="both"/>
        <w:rPr>
          <w:rFonts w:cs="Arial"/>
          <w:b/>
          <w:bCs/>
          <w:lang w:val="es-MX"/>
        </w:rPr>
      </w:pPr>
    </w:p>
    <w:p w14:paraId="69D26715" w14:textId="6E437E65" w:rsidR="003048F0" w:rsidRDefault="003048F0" w:rsidP="003048F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Procedimiento</w:t>
      </w:r>
    </w:p>
    <w:p w14:paraId="0B3AE226" w14:textId="00E76D79" w:rsidR="003048F0" w:rsidRDefault="003048F0" w:rsidP="003048F0">
      <w:pPr>
        <w:pStyle w:val="Encabezado"/>
        <w:numPr>
          <w:ilvl w:val="1"/>
          <w:numId w:val="2"/>
        </w:numPr>
        <w:tabs>
          <w:tab w:val="clear" w:pos="4320"/>
          <w:tab w:val="clear" w:pos="8640"/>
        </w:tabs>
        <w:spacing w:beforeLines="50" w:before="120" w:afterLines="50" w:after="120"/>
        <w:jc w:val="both"/>
        <w:rPr>
          <w:rFonts w:cs="Arial"/>
          <w:b/>
          <w:bCs/>
          <w:lang w:val="es-MX"/>
        </w:rPr>
      </w:pPr>
      <w:r w:rsidRPr="003048F0">
        <w:rPr>
          <w:rFonts w:cs="Arial"/>
          <w:b/>
          <w:bCs/>
          <w:lang w:val="es-MX"/>
        </w:rPr>
        <w:t>Renuncia Voluntaria</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E93438" w:rsidRPr="00637309" w14:paraId="02C6BAB1" w14:textId="77777777" w:rsidTr="00F97018">
        <w:trPr>
          <w:trHeight w:val="356"/>
          <w:jc w:val="center"/>
        </w:trPr>
        <w:tc>
          <w:tcPr>
            <w:tcW w:w="1271" w:type="dxa"/>
            <w:vAlign w:val="center"/>
          </w:tcPr>
          <w:p w14:paraId="1D59C1CD" w14:textId="77777777" w:rsidR="00E93438" w:rsidRPr="00637309" w:rsidRDefault="00E93438" w:rsidP="00F97018">
            <w:pPr>
              <w:spacing w:line="260" w:lineRule="auto"/>
              <w:jc w:val="center"/>
              <w:rPr>
                <w:rFonts w:cs="Arial"/>
                <w:b/>
                <w:color w:val="000000"/>
                <w:lang w:val="es-MX"/>
              </w:rPr>
            </w:pPr>
            <w:r>
              <w:rPr>
                <w:rFonts w:cs="Arial"/>
                <w:b/>
                <w:color w:val="000000"/>
                <w:lang w:val="es-MX"/>
              </w:rPr>
              <w:t>Secuencia</w:t>
            </w:r>
          </w:p>
        </w:tc>
        <w:tc>
          <w:tcPr>
            <w:tcW w:w="1701" w:type="dxa"/>
            <w:vAlign w:val="center"/>
          </w:tcPr>
          <w:p w14:paraId="176C8CC6" w14:textId="77777777" w:rsidR="00E93438" w:rsidRPr="00637309" w:rsidRDefault="00E93438" w:rsidP="00F97018">
            <w:pPr>
              <w:spacing w:line="260" w:lineRule="auto"/>
              <w:jc w:val="center"/>
              <w:rPr>
                <w:rFonts w:cs="Arial"/>
                <w:b/>
                <w:color w:val="000000"/>
                <w:lang w:val="es-MX"/>
              </w:rPr>
            </w:pPr>
            <w:r>
              <w:rPr>
                <w:rFonts w:cs="Arial"/>
                <w:b/>
                <w:color w:val="000000"/>
                <w:lang w:val="es-MX"/>
              </w:rPr>
              <w:t>Responsables</w:t>
            </w:r>
          </w:p>
        </w:tc>
        <w:tc>
          <w:tcPr>
            <w:tcW w:w="5812" w:type="dxa"/>
          </w:tcPr>
          <w:p w14:paraId="3A613D5B" w14:textId="77777777" w:rsidR="00E93438" w:rsidRDefault="00E93438" w:rsidP="00F97018">
            <w:pPr>
              <w:spacing w:line="260" w:lineRule="auto"/>
              <w:jc w:val="center"/>
              <w:rPr>
                <w:rFonts w:cs="Arial"/>
                <w:b/>
                <w:color w:val="000000"/>
                <w:lang w:val="es-MX"/>
              </w:rPr>
            </w:pPr>
            <w:r>
              <w:rPr>
                <w:rFonts w:cs="Arial"/>
                <w:b/>
                <w:color w:val="000000"/>
                <w:lang w:val="es-MX"/>
              </w:rPr>
              <w:t>Actividades</w:t>
            </w:r>
          </w:p>
        </w:tc>
        <w:tc>
          <w:tcPr>
            <w:tcW w:w="1559" w:type="dxa"/>
          </w:tcPr>
          <w:p w14:paraId="3F7B9317" w14:textId="77777777" w:rsidR="00E93438" w:rsidRDefault="00E93438" w:rsidP="00F97018">
            <w:pPr>
              <w:spacing w:line="260" w:lineRule="auto"/>
              <w:jc w:val="center"/>
              <w:rPr>
                <w:rFonts w:cs="Arial"/>
                <w:b/>
                <w:color w:val="000000"/>
                <w:lang w:val="es-MX"/>
              </w:rPr>
            </w:pPr>
            <w:r>
              <w:rPr>
                <w:rFonts w:cs="Arial"/>
                <w:b/>
                <w:color w:val="000000"/>
                <w:lang w:val="es-MX"/>
              </w:rPr>
              <w:t>Cuándo</w:t>
            </w:r>
          </w:p>
        </w:tc>
      </w:tr>
      <w:tr w:rsidR="00E93438" w:rsidRPr="00F4200F" w14:paraId="5F4A9151" w14:textId="77777777" w:rsidTr="00F97018">
        <w:trPr>
          <w:trHeight w:val="356"/>
          <w:jc w:val="center"/>
        </w:trPr>
        <w:tc>
          <w:tcPr>
            <w:tcW w:w="1271" w:type="dxa"/>
            <w:vAlign w:val="center"/>
          </w:tcPr>
          <w:p w14:paraId="1CF4C9E8" w14:textId="77777777" w:rsidR="00E93438" w:rsidRPr="0001727E" w:rsidRDefault="00E93438" w:rsidP="00F97018">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75F28633" w14:textId="77777777" w:rsidR="00E93438" w:rsidRPr="00F1397F" w:rsidRDefault="00E93438" w:rsidP="00F97018">
            <w:pPr>
              <w:spacing w:line="260" w:lineRule="auto"/>
              <w:jc w:val="center"/>
              <w:rPr>
                <w:rFonts w:cs="Arial"/>
                <w:color w:val="000000"/>
                <w:lang w:val="es-MX"/>
              </w:rPr>
            </w:pPr>
            <w:proofErr w:type="spellStart"/>
            <w:r>
              <w:rPr>
                <w:b/>
                <w:color w:val="000000"/>
              </w:rPr>
              <w:t>Colaborador</w:t>
            </w:r>
            <w:proofErr w:type="spellEnd"/>
          </w:p>
        </w:tc>
        <w:tc>
          <w:tcPr>
            <w:tcW w:w="5812" w:type="dxa"/>
            <w:vAlign w:val="center"/>
          </w:tcPr>
          <w:p w14:paraId="741336DA"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Notifica renuncia voluntaria a Jefe Inmediato.</w:t>
            </w:r>
          </w:p>
        </w:tc>
        <w:tc>
          <w:tcPr>
            <w:tcW w:w="1559" w:type="dxa"/>
            <w:vAlign w:val="center"/>
          </w:tcPr>
          <w:p w14:paraId="202C51CB" w14:textId="77777777" w:rsidR="00E93438" w:rsidRDefault="00E93438" w:rsidP="00F97018">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E93438" w:rsidRPr="00F4200F" w14:paraId="57416769" w14:textId="77777777" w:rsidTr="00F97018">
        <w:trPr>
          <w:trHeight w:val="356"/>
          <w:jc w:val="center"/>
        </w:trPr>
        <w:tc>
          <w:tcPr>
            <w:tcW w:w="1271" w:type="dxa"/>
            <w:vAlign w:val="center"/>
          </w:tcPr>
          <w:p w14:paraId="4AB5AF96" w14:textId="77777777" w:rsidR="00E93438" w:rsidRPr="0001727E" w:rsidRDefault="00E93438" w:rsidP="00F97018">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371DDB32"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Jefe inmediato</w:t>
            </w:r>
          </w:p>
        </w:tc>
        <w:tc>
          <w:tcPr>
            <w:tcW w:w="5812" w:type="dxa"/>
            <w:vAlign w:val="center"/>
          </w:tcPr>
          <w:p w14:paraId="0F6ECE81"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Notifica a la Administración de XIGA de la renuncia del colaborador en su equipo.</w:t>
            </w:r>
          </w:p>
        </w:tc>
        <w:tc>
          <w:tcPr>
            <w:tcW w:w="1559" w:type="dxa"/>
            <w:vAlign w:val="center"/>
          </w:tcPr>
          <w:p w14:paraId="28F4ED54" w14:textId="77777777" w:rsidR="00E93438" w:rsidRDefault="00E93438" w:rsidP="00F97018">
            <w:pPr>
              <w:spacing w:line="260" w:lineRule="auto"/>
              <w:jc w:val="center"/>
              <w:rPr>
                <w:rFonts w:cs="Arial"/>
                <w:color w:val="000000"/>
                <w:lang w:val="es-MX"/>
              </w:rPr>
            </w:pPr>
            <w:proofErr w:type="spellStart"/>
            <w:r w:rsidRPr="00877390">
              <w:rPr>
                <w:rFonts w:cs="Arial"/>
                <w:bCs/>
                <w:color w:val="000000"/>
              </w:rPr>
              <w:t>Por</w:t>
            </w:r>
            <w:proofErr w:type="spellEnd"/>
            <w:r w:rsidRPr="00877390">
              <w:rPr>
                <w:rFonts w:cs="Arial"/>
                <w:bCs/>
                <w:color w:val="000000"/>
              </w:rPr>
              <w:t xml:space="preserve"> </w:t>
            </w:r>
            <w:proofErr w:type="spellStart"/>
            <w:r w:rsidRPr="00877390">
              <w:rPr>
                <w:rFonts w:cs="Arial"/>
                <w:bCs/>
                <w:color w:val="000000"/>
              </w:rPr>
              <w:t>evento</w:t>
            </w:r>
            <w:proofErr w:type="spellEnd"/>
          </w:p>
        </w:tc>
      </w:tr>
      <w:tr w:rsidR="00E93438" w:rsidRPr="00F4200F" w14:paraId="233F05EF" w14:textId="77777777" w:rsidTr="00F97018">
        <w:trPr>
          <w:trHeight w:val="356"/>
          <w:jc w:val="center"/>
        </w:trPr>
        <w:tc>
          <w:tcPr>
            <w:tcW w:w="1271" w:type="dxa"/>
            <w:vAlign w:val="center"/>
          </w:tcPr>
          <w:p w14:paraId="03291452" w14:textId="77777777" w:rsidR="00E93438" w:rsidRPr="0001727E" w:rsidRDefault="00E93438" w:rsidP="00F97018">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59FD33DA"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Colaborador</w:t>
            </w:r>
          </w:p>
        </w:tc>
        <w:tc>
          <w:tcPr>
            <w:tcW w:w="5812" w:type="dxa"/>
            <w:vAlign w:val="center"/>
          </w:tcPr>
          <w:p w14:paraId="61BB1686"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El Colaborador deberá solicitar a la Administración de XIGA la solicitud de liberación de los equipos que tuviera asignados y entregará los activos (cuando aplique).</w:t>
            </w:r>
          </w:p>
        </w:tc>
        <w:tc>
          <w:tcPr>
            <w:tcW w:w="1559" w:type="dxa"/>
            <w:vAlign w:val="center"/>
          </w:tcPr>
          <w:p w14:paraId="615C0BD6" w14:textId="77777777" w:rsidR="00E93438" w:rsidRDefault="00E93438" w:rsidP="00F97018">
            <w:pPr>
              <w:spacing w:line="260" w:lineRule="auto"/>
              <w:jc w:val="center"/>
              <w:rPr>
                <w:rFonts w:cs="Arial"/>
                <w:color w:val="000000"/>
                <w:lang w:val="es-MX"/>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32F3F1CC" w14:textId="77777777" w:rsidTr="00F97018">
        <w:trPr>
          <w:trHeight w:val="356"/>
          <w:jc w:val="center"/>
        </w:trPr>
        <w:tc>
          <w:tcPr>
            <w:tcW w:w="1271" w:type="dxa"/>
            <w:vAlign w:val="center"/>
          </w:tcPr>
          <w:p w14:paraId="43D35899" w14:textId="77777777" w:rsidR="00E93438" w:rsidRPr="0001727E" w:rsidRDefault="00E93438" w:rsidP="00F97018">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1DFAB6F5"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36499285"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Se realiza una evaluación de daños al equipo.</w:t>
            </w:r>
          </w:p>
        </w:tc>
        <w:tc>
          <w:tcPr>
            <w:tcW w:w="1559" w:type="dxa"/>
            <w:vAlign w:val="center"/>
          </w:tcPr>
          <w:p w14:paraId="3F86D707" w14:textId="77777777" w:rsidR="00E93438" w:rsidRDefault="00E93438" w:rsidP="00F97018">
            <w:pPr>
              <w:spacing w:line="260" w:lineRule="auto"/>
              <w:jc w:val="center"/>
              <w:rPr>
                <w:rFonts w:cs="Arial"/>
                <w:color w:val="000000"/>
                <w:lang w:val="es-MX"/>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39CAD831" w14:textId="77777777" w:rsidTr="00F97018">
        <w:trPr>
          <w:trHeight w:val="356"/>
          <w:jc w:val="center"/>
        </w:trPr>
        <w:tc>
          <w:tcPr>
            <w:tcW w:w="1271" w:type="dxa"/>
            <w:vAlign w:val="center"/>
          </w:tcPr>
          <w:p w14:paraId="538FF92C" w14:textId="77777777" w:rsidR="00E93438" w:rsidRPr="0001727E" w:rsidRDefault="00E93438" w:rsidP="00F97018">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5556F38F"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03CAA858"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Se toma la decisión acerca del estado actual del equipo.</w:t>
            </w:r>
          </w:p>
        </w:tc>
        <w:tc>
          <w:tcPr>
            <w:tcW w:w="1559" w:type="dxa"/>
            <w:vAlign w:val="center"/>
          </w:tcPr>
          <w:p w14:paraId="10A8E0F5" w14:textId="77777777" w:rsidR="00E93438" w:rsidRDefault="00E93438" w:rsidP="00F97018">
            <w:pPr>
              <w:spacing w:line="260" w:lineRule="auto"/>
              <w:jc w:val="center"/>
              <w:rPr>
                <w:rFonts w:cs="Arial"/>
                <w:color w:val="000000"/>
                <w:lang w:val="es-MX"/>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667F90C1" w14:textId="77777777" w:rsidTr="00F97018">
        <w:trPr>
          <w:trHeight w:val="356"/>
          <w:jc w:val="center"/>
        </w:trPr>
        <w:tc>
          <w:tcPr>
            <w:tcW w:w="1271" w:type="dxa"/>
            <w:vAlign w:val="center"/>
          </w:tcPr>
          <w:p w14:paraId="35D4AAB1" w14:textId="77777777" w:rsidR="00E93438" w:rsidRPr="0001727E" w:rsidRDefault="00E93438" w:rsidP="00F97018">
            <w:pPr>
              <w:spacing w:line="260" w:lineRule="auto"/>
              <w:jc w:val="center"/>
              <w:rPr>
                <w:rFonts w:cs="Arial"/>
                <w:b/>
                <w:bCs/>
                <w:color w:val="000000"/>
                <w:lang w:val="es-MX"/>
              </w:rPr>
            </w:pPr>
            <w:r w:rsidRPr="0001727E">
              <w:rPr>
                <w:rFonts w:cs="Arial"/>
                <w:b/>
                <w:bCs/>
                <w:color w:val="000000"/>
                <w:lang w:val="es-MX"/>
              </w:rPr>
              <w:t>6</w:t>
            </w:r>
          </w:p>
        </w:tc>
        <w:tc>
          <w:tcPr>
            <w:tcW w:w="1701" w:type="dxa"/>
            <w:vAlign w:val="center"/>
          </w:tcPr>
          <w:p w14:paraId="3AA50871"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68419D1B"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Si el equipo cuenta con daños se determina el costo de los daños y se pueda considerar el adeudo en el finiquito del colaborador.</w:t>
            </w:r>
          </w:p>
        </w:tc>
        <w:tc>
          <w:tcPr>
            <w:tcW w:w="1559" w:type="dxa"/>
            <w:vAlign w:val="center"/>
          </w:tcPr>
          <w:p w14:paraId="38350EA5" w14:textId="77777777" w:rsidR="00E93438" w:rsidRDefault="00E93438" w:rsidP="00F9701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E93438" w:rsidRPr="00F4200F" w14:paraId="3ABFB869" w14:textId="77777777" w:rsidTr="00F97018">
        <w:trPr>
          <w:trHeight w:val="356"/>
          <w:jc w:val="center"/>
        </w:trPr>
        <w:tc>
          <w:tcPr>
            <w:tcW w:w="1271" w:type="dxa"/>
            <w:vAlign w:val="center"/>
          </w:tcPr>
          <w:p w14:paraId="46E11A86" w14:textId="77777777" w:rsidR="00E93438" w:rsidRPr="0001727E" w:rsidRDefault="00E93438" w:rsidP="00F97018">
            <w:pPr>
              <w:spacing w:line="260" w:lineRule="auto"/>
              <w:jc w:val="center"/>
              <w:rPr>
                <w:rFonts w:cs="Arial"/>
                <w:b/>
                <w:bCs/>
                <w:color w:val="000000"/>
                <w:lang w:val="es-MX"/>
              </w:rPr>
            </w:pPr>
            <w:r w:rsidRPr="0001727E">
              <w:rPr>
                <w:rFonts w:cs="Arial"/>
                <w:b/>
                <w:bCs/>
                <w:color w:val="000000"/>
                <w:lang w:val="es-MX"/>
              </w:rPr>
              <w:t>7</w:t>
            </w:r>
          </w:p>
        </w:tc>
        <w:tc>
          <w:tcPr>
            <w:tcW w:w="1701" w:type="dxa"/>
            <w:vAlign w:val="center"/>
          </w:tcPr>
          <w:p w14:paraId="44C35B6C"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Colaborador</w:t>
            </w:r>
          </w:p>
        </w:tc>
        <w:tc>
          <w:tcPr>
            <w:tcW w:w="5812" w:type="dxa"/>
            <w:vAlign w:val="center"/>
          </w:tcPr>
          <w:p w14:paraId="159728C9"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Si el equipo no está dañado se debe de acudir a la Administración de XIGA.</w:t>
            </w:r>
          </w:p>
        </w:tc>
        <w:tc>
          <w:tcPr>
            <w:tcW w:w="1559" w:type="dxa"/>
            <w:vAlign w:val="center"/>
          </w:tcPr>
          <w:p w14:paraId="630465BC" w14:textId="77777777" w:rsidR="00E93438" w:rsidRDefault="00E93438" w:rsidP="00F97018">
            <w:pPr>
              <w:spacing w:line="260" w:lineRule="auto"/>
              <w:jc w:val="center"/>
              <w:rPr>
                <w:rFonts w:cs="Arial"/>
                <w:color w:val="000000"/>
                <w:lang w:val="es-MX"/>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36EAA5D1" w14:textId="77777777" w:rsidTr="00F97018">
        <w:trPr>
          <w:trHeight w:val="356"/>
          <w:jc w:val="center"/>
        </w:trPr>
        <w:tc>
          <w:tcPr>
            <w:tcW w:w="1271" w:type="dxa"/>
            <w:vAlign w:val="center"/>
          </w:tcPr>
          <w:p w14:paraId="68126930"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8</w:t>
            </w:r>
          </w:p>
        </w:tc>
        <w:tc>
          <w:tcPr>
            <w:tcW w:w="1701" w:type="dxa"/>
            <w:vAlign w:val="center"/>
          </w:tcPr>
          <w:p w14:paraId="255A367F"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10E97ABC"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Realiza una entrevista de retención del Colaborador.</w:t>
            </w:r>
          </w:p>
        </w:tc>
        <w:tc>
          <w:tcPr>
            <w:tcW w:w="1559" w:type="dxa"/>
            <w:vAlign w:val="center"/>
          </w:tcPr>
          <w:p w14:paraId="6816348B"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2F625ACE" w14:textId="77777777" w:rsidTr="00F97018">
        <w:trPr>
          <w:trHeight w:val="356"/>
          <w:jc w:val="center"/>
        </w:trPr>
        <w:tc>
          <w:tcPr>
            <w:tcW w:w="1271" w:type="dxa"/>
            <w:vAlign w:val="center"/>
          </w:tcPr>
          <w:p w14:paraId="62E81D4A"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9</w:t>
            </w:r>
          </w:p>
        </w:tc>
        <w:tc>
          <w:tcPr>
            <w:tcW w:w="1701" w:type="dxa"/>
            <w:vAlign w:val="center"/>
          </w:tcPr>
          <w:p w14:paraId="7DB87BF7"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2978BC00" w14:textId="77777777" w:rsidR="00E93438" w:rsidRPr="00E93438" w:rsidRDefault="00E93438" w:rsidP="00F97018">
            <w:pPr>
              <w:pStyle w:val="Encabezado"/>
              <w:numPr>
                <w:ilvl w:val="0"/>
                <w:numId w:val="24"/>
              </w:numPr>
              <w:tabs>
                <w:tab w:val="clear" w:pos="4320"/>
                <w:tab w:val="clear" w:pos="8640"/>
              </w:tabs>
              <w:overflowPunct/>
              <w:autoSpaceDE/>
              <w:autoSpaceDN/>
              <w:adjustRightInd/>
              <w:contextualSpacing/>
              <w:jc w:val="both"/>
              <w:textAlignment w:val="auto"/>
              <w:rPr>
                <w:rFonts w:cs="Arial"/>
                <w:lang w:val="es-MX"/>
              </w:rPr>
            </w:pPr>
            <w:r w:rsidRPr="00E93438">
              <w:rPr>
                <w:rFonts w:cs="Arial"/>
                <w:lang w:val="es-MX"/>
              </w:rPr>
              <w:t xml:space="preserve">En caso de que la retención sea positiva, termina el proceso. </w:t>
            </w:r>
          </w:p>
          <w:p w14:paraId="17D11CDA" w14:textId="77777777" w:rsidR="00E93438" w:rsidRPr="00E93438" w:rsidRDefault="00E93438" w:rsidP="00F97018">
            <w:pPr>
              <w:numPr>
                <w:ilvl w:val="0"/>
                <w:numId w:val="24"/>
              </w:numPr>
              <w:spacing w:line="260" w:lineRule="auto"/>
              <w:contextualSpacing/>
              <w:jc w:val="both"/>
              <w:rPr>
                <w:rFonts w:cs="Arial"/>
                <w:lang w:val="es-MX"/>
              </w:rPr>
            </w:pPr>
            <w:r w:rsidRPr="00E93438">
              <w:rPr>
                <w:rFonts w:cs="Arial"/>
                <w:lang w:val="es-MX"/>
              </w:rPr>
              <w:t>En caso de que la retención sea negativa, continua en la secuencia 10 de la presente tabla.</w:t>
            </w:r>
          </w:p>
        </w:tc>
        <w:tc>
          <w:tcPr>
            <w:tcW w:w="1559" w:type="dxa"/>
            <w:vAlign w:val="center"/>
          </w:tcPr>
          <w:p w14:paraId="4C4C8A4C"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7235DC07" w14:textId="77777777" w:rsidTr="00F97018">
        <w:trPr>
          <w:trHeight w:val="356"/>
          <w:jc w:val="center"/>
        </w:trPr>
        <w:tc>
          <w:tcPr>
            <w:tcW w:w="1271" w:type="dxa"/>
            <w:vAlign w:val="center"/>
          </w:tcPr>
          <w:p w14:paraId="6B425877"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10</w:t>
            </w:r>
          </w:p>
        </w:tc>
        <w:tc>
          <w:tcPr>
            <w:tcW w:w="1701" w:type="dxa"/>
            <w:vAlign w:val="center"/>
          </w:tcPr>
          <w:p w14:paraId="6B48BFF2"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Colaborador</w:t>
            </w:r>
          </w:p>
        </w:tc>
        <w:tc>
          <w:tcPr>
            <w:tcW w:w="5812" w:type="dxa"/>
            <w:vAlign w:val="center"/>
          </w:tcPr>
          <w:p w14:paraId="60F88459"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Realiza encuesta de salida y firma la renuncia.</w:t>
            </w:r>
          </w:p>
        </w:tc>
        <w:tc>
          <w:tcPr>
            <w:tcW w:w="1559" w:type="dxa"/>
            <w:vAlign w:val="center"/>
          </w:tcPr>
          <w:p w14:paraId="38FA37A7"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58DFC8E7" w14:textId="77777777" w:rsidTr="00F97018">
        <w:trPr>
          <w:trHeight w:val="356"/>
          <w:jc w:val="center"/>
        </w:trPr>
        <w:tc>
          <w:tcPr>
            <w:tcW w:w="1271" w:type="dxa"/>
            <w:vAlign w:val="center"/>
          </w:tcPr>
          <w:p w14:paraId="1746FAFF"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11</w:t>
            </w:r>
          </w:p>
        </w:tc>
        <w:tc>
          <w:tcPr>
            <w:tcW w:w="1701" w:type="dxa"/>
            <w:vAlign w:val="center"/>
          </w:tcPr>
          <w:p w14:paraId="1917C542"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3FF7266E"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Envía un correo de liberación de adeudos a las áreas correspondientes.</w:t>
            </w:r>
          </w:p>
        </w:tc>
        <w:tc>
          <w:tcPr>
            <w:tcW w:w="1559" w:type="dxa"/>
            <w:vAlign w:val="center"/>
          </w:tcPr>
          <w:p w14:paraId="078A1F4F"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420B0DFF" w14:textId="77777777" w:rsidTr="00F97018">
        <w:trPr>
          <w:trHeight w:val="356"/>
          <w:jc w:val="center"/>
        </w:trPr>
        <w:tc>
          <w:tcPr>
            <w:tcW w:w="1271" w:type="dxa"/>
            <w:vAlign w:val="center"/>
          </w:tcPr>
          <w:p w14:paraId="1C2B3065"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12</w:t>
            </w:r>
          </w:p>
        </w:tc>
        <w:tc>
          <w:tcPr>
            <w:tcW w:w="1701" w:type="dxa"/>
            <w:vAlign w:val="center"/>
          </w:tcPr>
          <w:p w14:paraId="3FEC4A70"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66F089EB"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Se realiza una notificación de renuncia al Jefe Inmediato del colaborador.</w:t>
            </w:r>
          </w:p>
        </w:tc>
        <w:tc>
          <w:tcPr>
            <w:tcW w:w="1559" w:type="dxa"/>
            <w:vAlign w:val="center"/>
          </w:tcPr>
          <w:p w14:paraId="34E7F768"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037957F3" w14:textId="77777777" w:rsidTr="00F97018">
        <w:trPr>
          <w:trHeight w:val="356"/>
          <w:jc w:val="center"/>
        </w:trPr>
        <w:tc>
          <w:tcPr>
            <w:tcW w:w="1271" w:type="dxa"/>
            <w:vAlign w:val="center"/>
          </w:tcPr>
          <w:p w14:paraId="3D24D8D6"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13</w:t>
            </w:r>
          </w:p>
        </w:tc>
        <w:tc>
          <w:tcPr>
            <w:tcW w:w="1701" w:type="dxa"/>
            <w:vAlign w:val="center"/>
          </w:tcPr>
          <w:p w14:paraId="499F647B"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02DE9B41"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Realiza la baja del usuario en los sistemas y aplicativos pertinentes que cuente el colaborador.</w:t>
            </w:r>
          </w:p>
        </w:tc>
        <w:tc>
          <w:tcPr>
            <w:tcW w:w="1559" w:type="dxa"/>
            <w:vAlign w:val="center"/>
          </w:tcPr>
          <w:p w14:paraId="30F6B48D"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785828FC" w14:textId="77777777" w:rsidTr="00F97018">
        <w:trPr>
          <w:trHeight w:val="356"/>
          <w:jc w:val="center"/>
        </w:trPr>
        <w:tc>
          <w:tcPr>
            <w:tcW w:w="1271" w:type="dxa"/>
            <w:vAlign w:val="center"/>
          </w:tcPr>
          <w:p w14:paraId="612FBDC6"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14</w:t>
            </w:r>
          </w:p>
        </w:tc>
        <w:tc>
          <w:tcPr>
            <w:tcW w:w="1701" w:type="dxa"/>
            <w:vAlign w:val="center"/>
          </w:tcPr>
          <w:p w14:paraId="7F902D1E"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591FD015"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Se procede a dar de baja al colaborador en el sistema en los que se encuentre dado de alta.</w:t>
            </w:r>
          </w:p>
        </w:tc>
        <w:tc>
          <w:tcPr>
            <w:tcW w:w="1559" w:type="dxa"/>
            <w:vAlign w:val="center"/>
          </w:tcPr>
          <w:p w14:paraId="347E9CF5"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57FBF70B" w14:textId="77777777" w:rsidTr="00F97018">
        <w:trPr>
          <w:trHeight w:val="356"/>
          <w:jc w:val="center"/>
        </w:trPr>
        <w:tc>
          <w:tcPr>
            <w:tcW w:w="1271" w:type="dxa"/>
            <w:vAlign w:val="center"/>
          </w:tcPr>
          <w:p w14:paraId="69293E69"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15</w:t>
            </w:r>
          </w:p>
        </w:tc>
        <w:tc>
          <w:tcPr>
            <w:tcW w:w="1701" w:type="dxa"/>
            <w:vAlign w:val="center"/>
          </w:tcPr>
          <w:p w14:paraId="6E4C2D84"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7B7B05F4"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Se da de baja en IMSS y se realiza un correo de solicitud de finiquito.</w:t>
            </w:r>
          </w:p>
        </w:tc>
        <w:tc>
          <w:tcPr>
            <w:tcW w:w="1559" w:type="dxa"/>
            <w:vAlign w:val="center"/>
          </w:tcPr>
          <w:p w14:paraId="39A05C26"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3DBA9745" w14:textId="77777777" w:rsidTr="00F97018">
        <w:trPr>
          <w:trHeight w:val="356"/>
          <w:jc w:val="center"/>
        </w:trPr>
        <w:tc>
          <w:tcPr>
            <w:tcW w:w="1271" w:type="dxa"/>
            <w:vAlign w:val="center"/>
          </w:tcPr>
          <w:p w14:paraId="784147A5"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16</w:t>
            </w:r>
          </w:p>
        </w:tc>
        <w:tc>
          <w:tcPr>
            <w:tcW w:w="1701" w:type="dxa"/>
            <w:vAlign w:val="center"/>
          </w:tcPr>
          <w:p w14:paraId="7B667F4C"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262E7847"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Realiza el cálculo del finiquito.</w:t>
            </w:r>
          </w:p>
        </w:tc>
        <w:tc>
          <w:tcPr>
            <w:tcW w:w="1559" w:type="dxa"/>
            <w:vAlign w:val="center"/>
          </w:tcPr>
          <w:p w14:paraId="5FC90466"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288F218B" w14:textId="77777777" w:rsidTr="00F97018">
        <w:trPr>
          <w:trHeight w:val="356"/>
          <w:jc w:val="center"/>
        </w:trPr>
        <w:tc>
          <w:tcPr>
            <w:tcW w:w="1271" w:type="dxa"/>
            <w:vAlign w:val="center"/>
          </w:tcPr>
          <w:p w14:paraId="3A4A0038"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17</w:t>
            </w:r>
          </w:p>
        </w:tc>
        <w:tc>
          <w:tcPr>
            <w:tcW w:w="1701" w:type="dxa"/>
            <w:vAlign w:val="center"/>
          </w:tcPr>
          <w:p w14:paraId="43F72921"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Administración de XIGA</w:t>
            </w:r>
          </w:p>
        </w:tc>
        <w:tc>
          <w:tcPr>
            <w:tcW w:w="5812" w:type="dxa"/>
            <w:vAlign w:val="center"/>
          </w:tcPr>
          <w:p w14:paraId="7BF1A715"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Hace la entrega del finiquito.</w:t>
            </w:r>
          </w:p>
        </w:tc>
        <w:tc>
          <w:tcPr>
            <w:tcW w:w="1559" w:type="dxa"/>
            <w:vAlign w:val="center"/>
          </w:tcPr>
          <w:p w14:paraId="00A3D781"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r w:rsidR="00E93438" w:rsidRPr="00F4200F" w14:paraId="14A161F5" w14:textId="77777777" w:rsidTr="00F97018">
        <w:trPr>
          <w:trHeight w:val="356"/>
          <w:jc w:val="center"/>
        </w:trPr>
        <w:tc>
          <w:tcPr>
            <w:tcW w:w="1271" w:type="dxa"/>
            <w:vAlign w:val="center"/>
          </w:tcPr>
          <w:p w14:paraId="16069563" w14:textId="77777777" w:rsidR="00E93438" w:rsidRPr="0001727E" w:rsidRDefault="00E93438" w:rsidP="00F97018">
            <w:pPr>
              <w:spacing w:line="260" w:lineRule="auto"/>
              <w:jc w:val="center"/>
              <w:rPr>
                <w:rFonts w:cs="Arial"/>
                <w:b/>
                <w:bCs/>
                <w:color w:val="000000"/>
                <w:lang w:val="es-MX"/>
              </w:rPr>
            </w:pPr>
            <w:r>
              <w:rPr>
                <w:rFonts w:cs="Arial"/>
                <w:b/>
                <w:bCs/>
                <w:color w:val="000000"/>
                <w:lang w:val="es-MX"/>
              </w:rPr>
              <w:t>18</w:t>
            </w:r>
          </w:p>
        </w:tc>
        <w:tc>
          <w:tcPr>
            <w:tcW w:w="1701" w:type="dxa"/>
            <w:vAlign w:val="center"/>
          </w:tcPr>
          <w:p w14:paraId="159DA550" w14:textId="77777777" w:rsidR="00E93438" w:rsidRPr="00E93438" w:rsidRDefault="00E93438" w:rsidP="00F97018">
            <w:pPr>
              <w:spacing w:line="260" w:lineRule="auto"/>
              <w:contextualSpacing/>
              <w:jc w:val="center"/>
              <w:rPr>
                <w:rFonts w:cs="Arial"/>
                <w:b/>
                <w:bCs/>
                <w:lang w:val="es-MX"/>
              </w:rPr>
            </w:pPr>
            <w:r w:rsidRPr="00E93438">
              <w:rPr>
                <w:rFonts w:cs="Arial"/>
                <w:b/>
                <w:bCs/>
                <w:lang w:val="es-MX"/>
              </w:rPr>
              <w:t>Colaborador</w:t>
            </w:r>
          </w:p>
        </w:tc>
        <w:tc>
          <w:tcPr>
            <w:tcW w:w="5812" w:type="dxa"/>
            <w:vAlign w:val="center"/>
          </w:tcPr>
          <w:p w14:paraId="5BDB9B94" w14:textId="77777777" w:rsidR="00E93438" w:rsidRPr="00E93438" w:rsidRDefault="00E93438" w:rsidP="00F97018">
            <w:pPr>
              <w:numPr>
                <w:ilvl w:val="0"/>
                <w:numId w:val="24"/>
              </w:numPr>
              <w:overflowPunct/>
              <w:autoSpaceDE/>
              <w:autoSpaceDN/>
              <w:adjustRightInd/>
              <w:contextualSpacing/>
              <w:jc w:val="both"/>
              <w:textAlignment w:val="auto"/>
              <w:rPr>
                <w:rFonts w:cs="Arial"/>
                <w:lang w:val="es-MX"/>
              </w:rPr>
            </w:pPr>
            <w:r w:rsidRPr="00E93438">
              <w:rPr>
                <w:rFonts w:cs="Arial"/>
                <w:lang w:val="es-MX"/>
              </w:rPr>
              <w:t>Firma el comprobante de entrega de finiquito y finaliza el proceso de renuncia voluntaria.</w:t>
            </w:r>
          </w:p>
        </w:tc>
        <w:tc>
          <w:tcPr>
            <w:tcW w:w="1559" w:type="dxa"/>
            <w:vAlign w:val="center"/>
          </w:tcPr>
          <w:p w14:paraId="12EC7717" w14:textId="77777777" w:rsidR="00E93438" w:rsidRPr="00E25EE3" w:rsidRDefault="00E93438" w:rsidP="00F97018">
            <w:pPr>
              <w:spacing w:line="260" w:lineRule="auto"/>
              <w:jc w:val="center"/>
              <w:rPr>
                <w:rFonts w:cs="Arial"/>
                <w:bCs/>
                <w:color w:val="000000"/>
              </w:rPr>
            </w:pPr>
            <w:proofErr w:type="spellStart"/>
            <w:r w:rsidRPr="00E25EE3">
              <w:rPr>
                <w:rFonts w:cs="Arial"/>
                <w:bCs/>
                <w:color w:val="000000"/>
              </w:rPr>
              <w:t>Por</w:t>
            </w:r>
            <w:proofErr w:type="spellEnd"/>
            <w:r w:rsidRPr="00E25EE3">
              <w:rPr>
                <w:rFonts w:cs="Arial"/>
                <w:bCs/>
                <w:color w:val="000000"/>
              </w:rPr>
              <w:t xml:space="preserve"> </w:t>
            </w:r>
            <w:proofErr w:type="spellStart"/>
            <w:r w:rsidRPr="00E25EE3">
              <w:rPr>
                <w:rFonts w:cs="Arial"/>
                <w:bCs/>
                <w:color w:val="000000"/>
              </w:rPr>
              <w:t>evento</w:t>
            </w:r>
            <w:proofErr w:type="spellEnd"/>
          </w:p>
        </w:tc>
      </w:tr>
    </w:tbl>
    <w:p w14:paraId="5F6413D5"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0B12097A"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4696AE21"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0F22CF5E"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30B0878D" w14:textId="657C7714" w:rsidR="00E93438" w:rsidRDefault="00E93438" w:rsidP="003048F0">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Terminación por contrato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C4719A" w:rsidRPr="00637309" w14:paraId="03D155E0" w14:textId="77777777" w:rsidTr="00F97018">
        <w:trPr>
          <w:trHeight w:val="356"/>
          <w:jc w:val="center"/>
        </w:trPr>
        <w:tc>
          <w:tcPr>
            <w:tcW w:w="1271" w:type="dxa"/>
            <w:vAlign w:val="center"/>
          </w:tcPr>
          <w:p w14:paraId="0878A162" w14:textId="77777777" w:rsidR="00C4719A" w:rsidRPr="00637309" w:rsidRDefault="00C4719A" w:rsidP="00F97018">
            <w:pPr>
              <w:spacing w:line="260" w:lineRule="auto"/>
              <w:jc w:val="center"/>
              <w:rPr>
                <w:rFonts w:cs="Arial"/>
                <w:b/>
                <w:color w:val="000000"/>
                <w:lang w:val="es-MX"/>
              </w:rPr>
            </w:pPr>
            <w:r>
              <w:rPr>
                <w:rFonts w:cs="Arial"/>
                <w:b/>
                <w:color w:val="000000"/>
                <w:lang w:val="es-MX"/>
              </w:rPr>
              <w:t>Secuencia</w:t>
            </w:r>
          </w:p>
        </w:tc>
        <w:tc>
          <w:tcPr>
            <w:tcW w:w="1701" w:type="dxa"/>
            <w:vAlign w:val="center"/>
          </w:tcPr>
          <w:p w14:paraId="16D3D1FE" w14:textId="77777777" w:rsidR="00C4719A" w:rsidRPr="00637309" w:rsidRDefault="00C4719A" w:rsidP="00F97018">
            <w:pPr>
              <w:spacing w:line="260" w:lineRule="auto"/>
              <w:jc w:val="center"/>
              <w:rPr>
                <w:rFonts w:cs="Arial"/>
                <w:b/>
                <w:color w:val="000000"/>
                <w:lang w:val="es-MX"/>
              </w:rPr>
            </w:pPr>
            <w:r>
              <w:rPr>
                <w:rFonts w:cs="Arial"/>
                <w:b/>
                <w:color w:val="000000"/>
                <w:lang w:val="es-MX"/>
              </w:rPr>
              <w:t>Responsables</w:t>
            </w:r>
          </w:p>
        </w:tc>
        <w:tc>
          <w:tcPr>
            <w:tcW w:w="5812" w:type="dxa"/>
          </w:tcPr>
          <w:p w14:paraId="572BC940" w14:textId="77777777" w:rsidR="00C4719A" w:rsidRDefault="00C4719A" w:rsidP="00F97018">
            <w:pPr>
              <w:spacing w:line="260" w:lineRule="auto"/>
              <w:jc w:val="center"/>
              <w:rPr>
                <w:rFonts w:cs="Arial"/>
                <w:b/>
                <w:color w:val="000000"/>
                <w:lang w:val="es-MX"/>
              </w:rPr>
            </w:pPr>
            <w:r>
              <w:rPr>
                <w:rFonts w:cs="Arial"/>
                <w:b/>
                <w:color w:val="000000"/>
                <w:lang w:val="es-MX"/>
              </w:rPr>
              <w:t>Actividades</w:t>
            </w:r>
          </w:p>
        </w:tc>
        <w:tc>
          <w:tcPr>
            <w:tcW w:w="1559" w:type="dxa"/>
          </w:tcPr>
          <w:p w14:paraId="45D47D22" w14:textId="77777777" w:rsidR="00C4719A" w:rsidRDefault="00C4719A" w:rsidP="00F97018">
            <w:pPr>
              <w:spacing w:line="260" w:lineRule="auto"/>
              <w:jc w:val="center"/>
              <w:rPr>
                <w:rFonts w:cs="Arial"/>
                <w:b/>
                <w:color w:val="000000"/>
                <w:lang w:val="es-MX"/>
              </w:rPr>
            </w:pPr>
            <w:r>
              <w:rPr>
                <w:rFonts w:cs="Arial"/>
                <w:b/>
                <w:color w:val="000000"/>
                <w:lang w:val="es-MX"/>
              </w:rPr>
              <w:t>Cuándo</w:t>
            </w:r>
          </w:p>
        </w:tc>
      </w:tr>
      <w:tr w:rsidR="00C4719A" w:rsidRPr="00F4200F" w14:paraId="6F107510" w14:textId="77777777" w:rsidTr="00F97018">
        <w:trPr>
          <w:trHeight w:val="356"/>
          <w:jc w:val="center"/>
        </w:trPr>
        <w:tc>
          <w:tcPr>
            <w:tcW w:w="1271" w:type="dxa"/>
            <w:vAlign w:val="center"/>
          </w:tcPr>
          <w:p w14:paraId="10D821A8" w14:textId="77777777" w:rsidR="00C4719A" w:rsidRPr="0001727E" w:rsidRDefault="00C4719A" w:rsidP="00F97018">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4E8FF51C" w14:textId="77777777" w:rsidR="00C4719A" w:rsidRPr="00F1397F" w:rsidRDefault="00C4719A" w:rsidP="00F97018">
            <w:pPr>
              <w:spacing w:line="260" w:lineRule="auto"/>
              <w:jc w:val="center"/>
              <w:rPr>
                <w:rFonts w:cs="Arial"/>
                <w:color w:val="000000"/>
                <w:lang w:val="es-MX"/>
              </w:rPr>
            </w:pPr>
            <w:r w:rsidRPr="00877390">
              <w:rPr>
                <w:b/>
              </w:rPr>
              <w:t xml:space="preserve">Jefe </w:t>
            </w:r>
            <w:proofErr w:type="spellStart"/>
            <w:r w:rsidRPr="00877390">
              <w:rPr>
                <w:b/>
              </w:rPr>
              <w:t>Inmediato</w:t>
            </w:r>
            <w:proofErr w:type="spellEnd"/>
            <w:r w:rsidRPr="00877390">
              <w:rPr>
                <w:b/>
              </w:rPr>
              <w:t xml:space="preserve"> </w:t>
            </w:r>
          </w:p>
        </w:tc>
        <w:tc>
          <w:tcPr>
            <w:tcW w:w="5812" w:type="dxa"/>
            <w:vAlign w:val="center"/>
          </w:tcPr>
          <w:p w14:paraId="03BB0D2A" w14:textId="77777777" w:rsidR="00C4719A" w:rsidRPr="001C512F" w:rsidRDefault="00C4719A" w:rsidP="00F97018">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1C512F">
              <w:rPr>
                <w:rFonts w:cs="Arial"/>
                <w:lang w:val="es-MX"/>
              </w:rPr>
              <w:t>Realiza evaluaciones para analizar el desempeño del colaborador en las actividades asignadas.</w:t>
            </w:r>
          </w:p>
          <w:p w14:paraId="39F4BD81" w14:textId="77777777" w:rsidR="00C4719A" w:rsidRPr="00E93438" w:rsidRDefault="00C4719A" w:rsidP="00F97018">
            <w:pPr>
              <w:numPr>
                <w:ilvl w:val="0"/>
                <w:numId w:val="24"/>
              </w:numPr>
              <w:spacing w:line="260" w:lineRule="auto"/>
              <w:contextualSpacing/>
              <w:jc w:val="both"/>
              <w:rPr>
                <w:rFonts w:cs="Arial"/>
                <w:lang w:val="es-MX"/>
              </w:rPr>
            </w:pPr>
            <w:r w:rsidRPr="001C512F">
              <w:rPr>
                <w:rFonts w:cs="Arial"/>
                <w:lang w:val="es-MX"/>
              </w:rPr>
              <w:t>El Jefe Inmediato es responsable de realizar un plan correctivo del colaborador sobre las deficiencias encontradas en las evaluaciones periódicas</w:t>
            </w:r>
          </w:p>
        </w:tc>
        <w:tc>
          <w:tcPr>
            <w:tcW w:w="1559" w:type="dxa"/>
            <w:vAlign w:val="center"/>
          </w:tcPr>
          <w:p w14:paraId="7D16CF02" w14:textId="77777777" w:rsidR="00C4719A" w:rsidRDefault="00C4719A" w:rsidP="00F97018">
            <w:pPr>
              <w:spacing w:line="260" w:lineRule="auto"/>
              <w:jc w:val="center"/>
              <w:rPr>
                <w:rFonts w:cs="Arial"/>
                <w:color w:val="000000"/>
                <w:lang w:val="es-MX"/>
              </w:rPr>
            </w:pPr>
            <w:proofErr w:type="spellStart"/>
            <w:r w:rsidRPr="00877390">
              <w:rPr>
                <w:rFonts w:cs="Arial"/>
                <w:bCs/>
              </w:rPr>
              <w:t>Por</w:t>
            </w:r>
            <w:proofErr w:type="spellEnd"/>
            <w:r w:rsidRPr="00877390">
              <w:rPr>
                <w:rFonts w:cs="Arial"/>
                <w:bCs/>
              </w:rPr>
              <w:t xml:space="preserve"> </w:t>
            </w:r>
            <w:proofErr w:type="spellStart"/>
            <w:r w:rsidRPr="00877390">
              <w:rPr>
                <w:rFonts w:cs="Arial"/>
                <w:bCs/>
              </w:rPr>
              <w:t>cada</w:t>
            </w:r>
            <w:proofErr w:type="spellEnd"/>
            <w:r w:rsidRPr="00877390">
              <w:rPr>
                <w:rFonts w:cs="Arial"/>
                <w:bCs/>
              </w:rPr>
              <w:t xml:space="preserve"> </w:t>
            </w:r>
            <w:proofErr w:type="spellStart"/>
            <w:r w:rsidRPr="00877390">
              <w:rPr>
                <w:rFonts w:cs="Arial"/>
                <w:bCs/>
              </w:rPr>
              <w:t>evento</w:t>
            </w:r>
            <w:proofErr w:type="spellEnd"/>
          </w:p>
        </w:tc>
      </w:tr>
      <w:tr w:rsidR="00C4719A" w:rsidRPr="00F4200F" w14:paraId="4BBA592F" w14:textId="77777777" w:rsidTr="00F97018">
        <w:trPr>
          <w:trHeight w:val="356"/>
          <w:jc w:val="center"/>
        </w:trPr>
        <w:tc>
          <w:tcPr>
            <w:tcW w:w="1271" w:type="dxa"/>
            <w:vAlign w:val="center"/>
          </w:tcPr>
          <w:p w14:paraId="6567D208" w14:textId="77777777" w:rsidR="00C4719A" w:rsidRPr="0001727E" w:rsidRDefault="00C4719A" w:rsidP="00F97018">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5AF17A69" w14:textId="77777777" w:rsidR="00C4719A" w:rsidRPr="00E93438" w:rsidRDefault="00C4719A" w:rsidP="00F97018">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7CF1F17F" w14:textId="77777777" w:rsidR="00C4719A" w:rsidRDefault="00C4719A" w:rsidP="00F97018">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1C512F">
              <w:rPr>
                <w:rFonts w:cs="Arial"/>
                <w:lang w:val="es-MX"/>
              </w:rPr>
              <w:t>Solicita evaluación del colaborador al Jefe Inmediato de este.</w:t>
            </w:r>
          </w:p>
          <w:p w14:paraId="68CA8FCB" w14:textId="77777777" w:rsidR="00C4719A" w:rsidRPr="00DD7614" w:rsidRDefault="00C4719A" w:rsidP="00F97018">
            <w:pPr>
              <w:pStyle w:val="Encabezado"/>
              <w:numPr>
                <w:ilvl w:val="0"/>
                <w:numId w:val="26"/>
              </w:numPr>
              <w:tabs>
                <w:tab w:val="clear" w:pos="4320"/>
                <w:tab w:val="clear" w:pos="8640"/>
              </w:tabs>
              <w:overflowPunct/>
              <w:autoSpaceDE/>
              <w:autoSpaceDN/>
              <w:adjustRightInd/>
              <w:jc w:val="both"/>
              <w:textAlignment w:val="auto"/>
              <w:rPr>
                <w:rFonts w:cs="Arial"/>
                <w:lang w:val="es-MX"/>
              </w:rPr>
            </w:pPr>
            <w:r w:rsidRPr="00DD7614">
              <w:rPr>
                <w:rFonts w:cs="Arial"/>
              </w:rPr>
              <w:t>Antes de 90 días.</w:t>
            </w:r>
          </w:p>
          <w:p w14:paraId="3DFB45EC" w14:textId="77777777" w:rsidR="00C4719A" w:rsidRPr="00DD7614" w:rsidRDefault="00C4719A" w:rsidP="00F97018">
            <w:pPr>
              <w:pStyle w:val="Encabezado"/>
              <w:tabs>
                <w:tab w:val="clear" w:pos="4320"/>
                <w:tab w:val="clear" w:pos="8640"/>
              </w:tabs>
              <w:overflowPunct/>
              <w:autoSpaceDE/>
              <w:autoSpaceDN/>
              <w:adjustRightInd/>
              <w:ind w:left="1080"/>
              <w:jc w:val="both"/>
              <w:textAlignment w:val="auto"/>
              <w:rPr>
                <w:rFonts w:cs="Arial"/>
                <w:sz w:val="8"/>
                <w:szCs w:val="8"/>
                <w:lang w:val="es-MX"/>
              </w:rPr>
            </w:pPr>
          </w:p>
        </w:tc>
        <w:tc>
          <w:tcPr>
            <w:tcW w:w="1559" w:type="dxa"/>
            <w:vAlign w:val="center"/>
          </w:tcPr>
          <w:p w14:paraId="6BB64D24" w14:textId="77777777" w:rsidR="00C4719A" w:rsidRDefault="00C4719A" w:rsidP="00F97018">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4719A" w:rsidRPr="00F4200F" w14:paraId="7E892F63" w14:textId="77777777" w:rsidTr="00F97018">
        <w:trPr>
          <w:trHeight w:val="356"/>
          <w:jc w:val="center"/>
        </w:trPr>
        <w:tc>
          <w:tcPr>
            <w:tcW w:w="1271" w:type="dxa"/>
            <w:vAlign w:val="center"/>
          </w:tcPr>
          <w:p w14:paraId="46FC4AB2" w14:textId="77777777" w:rsidR="00C4719A" w:rsidRPr="0001727E" w:rsidRDefault="00C4719A" w:rsidP="00F97018">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57CA7AB6" w14:textId="77777777" w:rsidR="00C4719A" w:rsidRPr="00E93438" w:rsidRDefault="00C4719A" w:rsidP="00F97018">
            <w:pPr>
              <w:spacing w:line="260" w:lineRule="auto"/>
              <w:contextualSpacing/>
              <w:jc w:val="center"/>
              <w:rPr>
                <w:rFonts w:cs="Arial"/>
                <w:b/>
                <w:bCs/>
                <w:lang w:val="es-MX"/>
              </w:rPr>
            </w:pPr>
            <w:r w:rsidRPr="00877390">
              <w:rPr>
                <w:b/>
                <w:color w:val="000000"/>
              </w:rPr>
              <w:t xml:space="preserve">Jefe </w:t>
            </w:r>
            <w:proofErr w:type="spellStart"/>
            <w:r w:rsidRPr="00877390">
              <w:rPr>
                <w:b/>
                <w:color w:val="000000"/>
              </w:rPr>
              <w:t>Inmediato</w:t>
            </w:r>
            <w:proofErr w:type="spellEnd"/>
          </w:p>
        </w:tc>
        <w:tc>
          <w:tcPr>
            <w:tcW w:w="5812" w:type="dxa"/>
            <w:vAlign w:val="center"/>
          </w:tcPr>
          <w:p w14:paraId="0DD26F1D" w14:textId="77777777" w:rsidR="00C4719A" w:rsidRPr="00E93438" w:rsidRDefault="00C4719A" w:rsidP="00F97018">
            <w:pPr>
              <w:numPr>
                <w:ilvl w:val="0"/>
                <w:numId w:val="24"/>
              </w:numPr>
              <w:spacing w:line="260" w:lineRule="auto"/>
              <w:contextualSpacing/>
              <w:jc w:val="both"/>
              <w:rPr>
                <w:rFonts w:cs="Arial"/>
                <w:lang w:val="es-MX"/>
              </w:rPr>
            </w:pPr>
            <w:r w:rsidRPr="00DD7614">
              <w:rPr>
                <w:rFonts w:cs="Arial"/>
                <w:lang w:val="es-MX"/>
              </w:rPr>
              <w:t>Una vez completado el periodo de evaluación parciales del colaborador, se realizará una evaluación final en base a los resultados obtenidos en las revisiones parciales.</w:t>
            </w:r>
          </w:p>
        </w:tc>
        <w:tc>
          <w:tcPr>
            <w:tcW w:w="1559" w:type="dxa"/>
            <w:vAlign w:val="center"/>
          </w:tcPr>
          <w:p w14:paraId="5CFD5A97" w14:textId="77777777" w:rsidR="00C4719A" w:rsidRDefault="00C4719A" w:rsidP="00F97018">
            <w:pPr>
              <w:spacing w:line="260" w:lineRule="auto"/>
              <w:jc w:val="center"/>
              <w:rPr>
                <w:rFonts w:cs="Arial"/>
                <w:color w:val="000000"/>
                <w:lang w:val="es-MX"/>
              </w:rPr>
            </w:pPr>
            <w:proofErr w:type="spellStart"/>
            <w:r w:rsidRPr="00877390">
              <w:rPr>
                <w:rFonts w:cs="Arial"/>
                <w:bCs/>
                <w:color w:val="000000"/>
              </w:rPr>
              <w:t>Cuando</w:t>
            </w:r>
            <w:proofErr w:type="spellEnd"/>
            <w:r w:rsidRPr="00877390">
              <w:rPr>
                <w:rFonts w:cs="Arial"/>
                <w:bCs/>
                <w:color w:val="000000"/>
              </w:rPr>
              <w:t xml:space="preserve"> </w:t>
            </w:r>
            <w:proofErr w:type="spellStart"/>
            <w:r w:rsidRPr="00877390">
              <w:rPr>
                <w:rFonts w:cs="Arial"/>
                <w:bCs/>
                <w:color w:val="000000"/>
              </w:rPr>
              <w:t>ocurra</w:t>
            </w:r>
            <w:proofErr w:type="spellEnd"/>
          </w:p>
        </w:tc>
      </w:tr>
      <w:tr w:rsidR="00C4719A" w:rsidRPr="00F4200F" w14:paraId="756980B8" w14:textId="77777777" w:rsidTr="00F97018">
        <w:trPr>
          <w:trHeight w:val="356"/>
          <w:jc w:val="center"/>
        </w:trPr>
        <w:tc>
          <w:tcPr>
            <w:tcW w:w="1271" w:type="dxa"/>
            <w:vAlign w:val="center"/>
          </w:tcPr>
          <w:p w14:paraId="6FEBF5AD" w14:textId="77777777" w:rsidR="00C4719A" w:rsidRPr="0001727E" w:rsidRDefault="00C4719A" w:rsidP="00F97018">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4A3CF2D8" w14:textId="77777777" w:rsidR="00C4719A" w:rsidRPr="00E93438" w:rsidRDefault="00C4719A" w:rsidP="00F97018">
            <w:pPr>
              <w:spacing w:line="260" w:lineRule="auto"/>
              <w:contextualSpacing/>
              <w:jc w:val="center"/>
              <w:rPr>
                <w:rFonts w:cs="Arial"/>
                <w:b/>
                <w:bCs/>
                <w:lang w:val="es-MX"/>
              </w:rPr>
            </w:pPr>
            <w:r w:rsidRPr="00877390">
              <w:rPr>
                <w:b/>
              </w:rPr>
              <w:t xml:space="preserve">Jefe </w:t>
            </w:r>
            <w:proofErr w:type="spellStart"/>
            <w:r w:rsidRPr="00877390">
              <w:rPr>
                <w:b/>
              </w:rPr>
              <w:t>Inmediato</w:t>
            </w:r>
            <w:proofErr w:type="spellEnd"/>
          </w:p>
        </w:tc>
        <w:tc>
          <w:tcPr>
            <w:tcW w:w="5812" w:type="dxa"/>
            <w:vAlign w:val="center"/>
          </w:tcPr>
          <w:p w14:paraId="1F3D3232" w14:textId="77777777" w:rsidR="00C4719A" w:rsidRPr="00E93438" w:rsidRDefault="00C4719A" w:rsidP="00F97018">
            <w:pPr>
              <w:numPr>
                <w:ilvl w:val="0"/>
                <w:numId w:val="24"/>
              </w:numPr>
              <w:spacing w:line="260" w:lineRule="auto"/>
              <w:contextualSpacing/>
              <w:jc w:val="both"/>
              <w:rPr>
                <w:rFonts w:cs="Arial"/>
                <w:lang w:val="es-MX"/>
              </w:rPr>
            </w:pPr>
            <w:r w:rsidRPr="00DD7614">
              <w:rPr>
                <w:rFonts w:cs="Arial"/>
                <w:lang w:val="es-MX"/>
              </w:rPr>
              <w:t>El Jefe Inmediato es responsable de compartir la evaluación final y el plan correctivo a la Administración de XIGA antes de que se venza el plazo de 90 días.</w:t>
            </w:r>
          </w:p>
        </w:tc>
        <w:tc>
          <w:tcPr>
            <w:tcW w:w="1559" w:type="dxa"/>
            <w:vAlign w:val="center"/>
          </w:tcPr>
          <w:p w14:paraId="09BB66F5" w14:textId="77777777" w:rsidR="00C4719A" w:rsidRDefault="00C4719A" w:rsidP="00F97018">
            <w:pPr>
              <w:spacing w:line="260" w:lineRule="auto"/>
              <w:jc w:val="center"/>
              <w:rPr>
                <w:rFonts w:cs="Arial"/>
                <w:color w:val="000000"/>
                <w:lang w:val="es-MX"/>
              </w:rPr>
            </w:pPr>
            <w:proofErr w:type="spellStart"/>
            <w:r w:rsidRPr="00877390">
              <w:rPr>
                <w:rFonts w:cs="Arial"/>
                <w:bCs/>
              </w:rPr>
              <w:t>Por</w:t>
            </w:r>
            <w:proofErr w:type="spellEnd"/>
            <w:r w:rsidRPr="00877390">
              <w:rPr>
                <w:rFonts w:cs="Arial"/>
                <w:bCs/>
              </w:rPr>
              <w:t xml:space="preserve"> </w:t>
            </w:r>
            <w:proofErr w:type="spellStart"/>
            <w:r w:rsidRPr="00877390">
              <w:rPr>
                <w:rFonts w:cs="Arial"/>
                <w:bCs/>
              </w:rPr>
              <w:t>cada</w:t>
            </w:r>
            <w:proofErr w:type="spellEnd"/>
            <w:r w:rsidRPr="00877390">
              <w:rPr>
                <w:rFonts w:cs="Arial"/>
                <w:bCs/>
              </w:rPr>
              <w:t xml:space="preserve"> </w:t>
            </w:r>
            <w:proofErr w:type="spellStart"/>
            <w:r w:rsidRPr="00877390">
              <w:rPr>
                <w:rFonts w:cs="Arial"/>
                <w:bCs/>
              </w:rPr>
              <w:t>evento</w:t>
            </w:r>
            <w:proofErr w:type="spellEnd"/>
          </w:p>
        </w:tc>
      </w:tr>
      <w:tr w:rsidR="00C4719A" w:rsidRPr="00F4200F" w14:paraId="2D4BFC7A" w14:textId="77777777" w:rsidTr="00F97018">
        <w:trPr>
          <w:trHeight w:val="356"/>
          <w:jc w:val="center"/>
        </w:trPr>
        <w:tc>
          <w:tcPr>
            <w:tcW w:w="1271" w:type="dxa"/>
            <w:vAlign w:val="center"/>
          </w:tcPr>
          <w:p w14:paraId="6B7C0A21" w14:textId="77777777" w:rsidR="00C4719A" w:rsidRPr="0001727E" w:rsidRDefault="00C4719A" w:rsidP="00F97018">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109D746D" w14:textId="77777777" w:rsidR="00C4719A" w:rsidRPr="00E93438" w:rsidRDefault="00C4719A" w:rsidP="00F97018">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03882463" w14:textId="77777777" w:rsidR="00C4719A" w:rsidRPr="00E93438" w:rsidRDefault="00C4719A" w:rsidP="00F97018">
            <w:pPr>
              <w:numPr>
                <w:ilvl w:val="0"/>
                <w:numId w:val="24"/>
              </w:numPr>
              <w:spacing w:line="260" w:lineRule="auto"/>
              <w:contextualSpacing/>
              <w:jc w:val="both"/>
              <w:rPr>
                <w:rFonts w:cs="Arial"/>
                <w:lang w:val="es-MX"/>
              </w:rPr>
            </w:pPr>
            <w:r w:rsidRPr="00DD7614">
              <w:rPr>
                <w:rFonts w:cs="Arial"/>
                <w:lang w:val="es-MX"/>
              </w:rPr>
              <w:t>Si los resultados de la evaluación final se consideran aprobatorios se procede con la renovación automática de contrato para el colaborador y se le notifica de la planta mediante un correo electrónico al Jefe Inmediato para su retroalimentación.</w:t>
            </w:r>
          </w:p>
        </w:tc>
        <w:tc>
          <w:tcPr>
            <w:tcW w:w="1559" w:type="dxa"/>
            <w:vAlign w:val="center"/>
          </w:tcPr>
          <w:p w14:paraId="18E89294" w14:textId="77777777" w:rsidR="00C4719A" w:rsidRDefault="00C4719A" w:rsidP="00F97018">
            <w:pPr>
              <w:spacing w:line="260" w:lineRule="auto"/>
              <w:jc w:val="center"/>
              <w:rPr>
                <w:rFonts w:cs="Arial"/>
                <w:color w:val="000000"/>
                <w:lang w:val="es-MX"/>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r w:rsidR="00C4719A" w:rsidRPr="00F4200F" w14:paraId="3B6A61E3" w14:textId="77777777" w:rsidTr="00F97018">
        <w:trPr>
          <w:trHeight w:val="356"/>
          <w:jc w:val="center"/>
        </w:trPr>
        <w:tc>
          <w:tcPr>
            <w:tcW w:w="1271" w:type="dxa"/>
            <w:vAlign w:val="center"/>
          </w:tcPr>
          <w:p w14:paraId="57219D73" w14:textId="77777777" w:rsidR="00C4719A" w:rsidRPr="0001727E" w:rsidRDefault="00C4719A" w:rsidP="00F97018">
            <w:pPr>
              <w:spacing w:line="260" w:lineRule="auto"/>
              <w:jc w:val="center"/>
              <w:rPr>
                <w:rFonts w:cs="Arial"/>
                <w:b/>
                <w:bCs/>
                <w:color w:val="000000"/>
                <w:lang w:val="es-MX"/>
              </w:rPr>
            </w:pPr>
            <w:r w:rsidRPr="0001727E">
              <w:rPr>
                <w:rFonts w:cs="Arial"/>
                <w:b/>
                <w:bCs/>
                <w:color w:val="000000"/>
                <w:lang w:val="es-MX"/>
              </w:rPr>
              <w:t>6</w:t>
            </w:r>
          </w:p>
        </w:tc>
        <w:tc>
          <w:tcPr>
            <w:tcW w:w="1701" w:type="dxa"/>
            <w:vAlign w:val="center"/>
          </w:tcPr>
          <w:p w14:paraId="3FA22968" w14:textId="77777777" w:rsidR="00C4719A" w:rsidRPr="00E93438" w:rsidRDefault="00C4719A" w:rsidP="00F97018">
            <w:pPr>
              <w:spacing w:line="260" w:lineRule="auto"/>
              <w:contextualSpacing/>
              <w:jc w:val="center"/>
              <w:rPr>
                <w:rFonts w:cs="Arial"/>
                <w:b/>
                <w:bCs/>
                <w:lang w:val="es-MX"/>
              </w:rPr>
            </w:pPr>
            <w:proofErr w:type="spellStart"/>
            <w:r>
              <w:rPr>
                <w:b/>
              </w:rPr>
              <w:t>Área</w:t>
            </w:r>
            <w:proofErr w:type="spellEnd"/>
            <w:r>
              <w:rPr>
                <w:b/>
              </w:rPr>
              <w:t xml:space="preserve"> </w:t>
            </w:r>
            <w:proofErr w:type="spellStart"/>
            <w:r>
              <w:rPr>
                <w:b/>
              </w:rPr>
              <w:t>Solicitante</w:t>
            </w:r>
            <w:proofErr w:type="spellEnd"/>
          </w:p>
        </w:tc>
        <w:tc>
          <w:tcPr>
            <w:tcW w:w="5812" w:type="dxa"/>
            <w:vAlign w:val="center"/>
          </w:tcPr>
          <w:p w14:paraId="4B1B5272" w14:textId="77777777" w:rsidR="00C4719A" w:rsidRPr="00E93438" w:rsidRDefault="00C4719A" w:rsidP="00F97018">
            <w:pPr>
              <w:numPr>
                <w:ilvl w:val="0"/>
                <w:numId w:val="24"/>
              </w:numPr>
              <w:spacing w:line="260" w:lineRule="auto"/>
              <w:contextualSpacing/>
              <w:jc w:val="both"/>
              <w:rPr>
                <w:rFonts w:cs="Arial"/>
                <w:lang w:val="es-MX"/>
              </w:rPr>
            </w:pPr>
            <w:r w:rsidRPr="00DD7614">
              <w:rPr>
                <w:rFonts w:cs="Arial"/>
                <w:lang w:val="es-MX"/>
              </w:rPr>
              <w:t>Se confirma con el área solicitante e indica la cita para que el colaborador se presente a la Administración de XIGA.</w:t>
            </w:r>
          </w:p>
        </w:tc>
        <w:tc>
          <w:tcPr>
            <w:tcW w:w="1559" w:type="dxa"/>
            <w:vAlign w:val="center"/>
          </w:tcPr>
          <w:p w14:paraId="7236CD2E" w14:textId="77777777" w:rsidR="00C4719A" w:rsidRDefault="00C4719A" w:rsidP="00F97018">
            <w:pPr>
              <w:spacing w:line="260" w:lineRule="auto"/>
              <w:jc w:val="center"/>
              <w:rPr>
                <w:rFonts w:cs="Arial"/>
                <w:color w:val="000000"/>
                <w:lang w:val="es-MX"/>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r w:rsidR="00C4719A" w:rsidRPr="00F4200F" w14:paraId="14944C55" w14:textId="77777777" w:rsidTr="00F97018">
        <w:trPr>
          <w:trHeight w:val="356"/>
          <w:jc w:val="center"/>
        </w:trPr>
        <w:tc>
          <w:tcPr>
            <w:tcW w:w="1271" w:type="dxa"/>
            <w:vAlign w:val="center"/>
          </w:tcPr>
          <w:p w14:paraId="7B3A04D2" w14:textId="77777777" w:rsidR="00C4719A" w:rsidRPr="0001727E" w:rsidRDefault="00C4719A" w:rsidP="00F97018">
            <w:pPr>
              <w:spacing w:line="260" w:lineRule="auto"/>
              <w:jc w:val="center"/>
              <w:rPr>
                <w:rFonts w:cs="Arial"/>
                <w:b/>
                <w:bCs/>
                <w:color w:val="000000"/>
                <w:lang w:val="es-MX"/>
              </w:rPr>
            </w:pPr>
            <w:r w:rsidRPr="0001727E">
              <w:rPr>
                <w:rFonts w:cs="Arial"/>
                <w:b/>
                <w:bCs/>
                <w:color w:val="000000"/>
                <w:lang w:val="es-MX"/>
              </w:rPr>
              <w:t>7</w:t>
            </w:r>
          </w:p>
        </w:tc>
        <w:tc>
          <w:tcPr>
            <w:tcW w:w="1701" w:type="dxa"/>
            <w:vAlign w:val="center"/>
          </w:tcPr>
          <w:p w14:paraId="7BD7F7CD" w14:textId="77777777" w:rsidR="00C4719A" w:rsidRPr="00E93438" w:rsidRDefault="00C4719A" w:rsidP="00F97018">
            <w:pPr>
              <w:spacing w:line="260" w:lineRule="auto"/>
              <w:contextualSpacing/>
              <w:jc w:val="center"/>
              <w:rPr>
                <w:rFonts w:cs="Arial"/>
                <w:b/>
                <w:bCs/>
                <w:lang w:val="es-MX"/>
              </w:rPr>
            </w:pPr>
            <w:r w:rsidRPr="00877390">
              <w:rPr>
                <w:b/>
              </w:rPr>
              <w:t xml:space="preserve">Jefe </w:t>
            </w:r>
            <w:proofErr w:type="spellStart"/>
            <w:r w:rsidRPr="00877390">
              <w:rPr>
                <w:b/>
              </w:rPr>
              <w:t>Inmediato</w:t>
            </w:r>
            <w:proofErr w:type="spellEnd"/>
          </w:p>
        </w:tc>
        <w:tc>
          <w:tcPr>
            <w:tcW w:w="5812" w:type="dxa"/>
            <w:vAlign w:val="center"/>
          </w:tcPr>
          <w:p w14:paraId="274A7C12" w14:textId="77777777" w:rsidR="00C4719A" w:rsidRPr="00E93438" w:rsidRDefault="00C4719A" w:rsidP="00F97018">
            <w:pPr>
              <w:numPr>
                <w:ilvl w:val="0"/>
                <w:numId w:val="24"/>
              </w:numPr>
              <w:spacing w:line="260" w:lineRule="auto"/>
              <w:contextualSpacing/>
              <w:jc w:val="both"/>
              <w:rPr>
                <w:rFonts w:cs="Arial"/>
                <w:lang w:val="es-MX"/>
              </w:rPr>
            </w:pPr>
            <w:r w:rsidRPr="00DD7614">
              <w:rPr>
                <w:rFonts w:cs="Arial"/>
                <w:lang w:val="es-MX"/>
              </w:rPr>
              <w:t>El Jefe Inmediato le solicita al colaborador la entrega de activos.</w:t>
            </w:r>
          </w:p>
        </w:tc>
        <w:tc>
          <w:tcPr>
            <w:tcW w:w="1559" w:type="dxa"/>
            <w:vAlign w:val="center"/>
          </w:tcPr>
          <w:p w14:paraId="6F86771B" w14:textId="77777777" w:rsidR="00C4719A" w:rsidRDefault="00C4719A" w:rsidP="00F97018">
            <w:pPr>
              <w:spacing w:line="260" w:lineRule="auto"/>
              <w:jc w:val="center"/>
              <w:rPr>
                <w:rFonts w:cs="Arial"/>
                <w:color w:val="000000"/>
                <w:lang w:val="es-MX"/>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r w:rsidR="00C4719A" w:rsidRPr="00F4200F" w14:paraId="777023E0" w14:textId="77777777" w:rsidTr="00F97018">
        <w:trPr>
          <w:trHeight w:val="356"/>
          <w:jc w:val="center"/>
        </w:trPr>
        <w:tc>
          <w:tcPr>
            <w:tcW w:w="1271" w:type="dxa"/>
            <w:vAlign w:val="center"/>
          </w:tcPr>
          <w:p w14:paraId="184126BB" w14:textId="77777777" w:rsidR="00C4719A" w:rsidRPr="0001727E" w:rsidRDefault="00C4719A" w:rsidP="00F97018">
            <w:pPr>
              <w:spacing w:line="260" w:lineRule="auto"/>
              <w:jc w:val="center"/>
              <w:rPr>
                <w:rFonts w:cs="Arial"/>
                <w:b/>
                <w:bCs/>
                <w:color w:val="000000"/>
                <w:lang w:val="es-MX"/>
              </w:rPr>
            </w:pPr>
            <w:r>
              <w:rPr>
                <w:rFonts w:cs="Arial"/>
                <w:b/>
                <w:bCs/>
                <w:color w:val="000000"/>
                <w:lang w:val="es-MX"/>
              </w:rPr>
              <w:t>8</w:t>
            </w:r>
          </w:p>
        </w:tc>
        <w:tc>
          <w:tcPr>
            <w:tcW w:w="1701" w:type="dxa"/>
            <w:vAlign w:val="center"/>
          </w:tcPr>
          <w:p w14:paraId="1677A336" w14:textId="77777777" w:rsidR="00C4719A" w:rsidRPr="00E93438" w:rsidRDefault="00C4719A" w:rsidP="00F97018">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06BD08D7" w14:textId="77777777" w:rsidR="00C4719A" w:rsidRPr="00E93438" w:rsidRDefault="00C4719A" w:rsidP="00F97018">
            <w:pPr>
              <w:numPr>
                <w:ilvl w:val="0"/>
                <w:numId w:val="24"/>
              </w:numPr>
              <w:spacing w:line="260" w:lineRule="auto"/>
              <w:contextualSpacing/>
              <w:jc w:val="both"/>
              <w:rPr>
                <w:rFonts w:cs="Arial"/>
                <w:lang w:val="es-MX"/>
              </w:rPr>
            </w:pPr>
            <w:r w:rsidRPr="00DD7614">
              <w:rPr>
                <w:rFonts w:cs="Arial"/>
                <w:lang w:val="es-MX"/>
              </w:rPr>
              <w:t xml:space="preserve">Se genera la solicitud de liberación de activos al colaborador, notificando al Jefe Inmediato y se continua en la secuencia 4 en el procedimiento 5.1. </w:t>
            </w:r>
            <w:proofErr w:type="spellStart"/>
            <w:r w:rsidRPr="00877390">
              <w:rPr>
                <w:rFonts w:cs="Arial"/>
              </w:rPr>
              <w:t>Renuncia</w:t>
            </w:r>
            <w:proofErr w:type="spellEnd"/>
            <w:r w:rsidRPr="00877390">
              <w:rPr>
                <w:rFonts w:cs="Arial"/>
              </w:rPr>
              <w:t xml:space="preserve"> </w:t>
            </w:r>
            <w:proofErr w:type="spellStart"/>
            <w:r w:rsidRPr="00877390">
              <w:rPr>
                <w:rFonts w:cs="Arial"/>
              </w:rPr>
              <w:t>Voluntaria</w:t>
            </w:r>
            <w:proofErr w:type="spellEnd"/>
            <w:r w:rsidRPr="00877390">
              <w:rPr>
                <w:rFonts w:cs="Arial"/>
              </w:rPr>
              <w:t>.</w:t>
            </w:r>
          </w:p>
        </w:tc>
        <w:tc>
          <w:tcPr>
            <w:tcW w:w="1559" w:type="dxa"/>
            <w:vAlign w:val="center"/>
          </w:tcPr>
          <w:p w14:paraId="1D08D8C1" w14:textId="77777777" w:rsidR="00C4719A" w:rsidRPr="00E25EE3" w:rsidRDefault="00C4719A" w:rsidP="00F97018">
            <w:pPr>
              <w:spacing w:line="260" w:lineRule="auto"/>
              <w:jc w:val="center"/>
              <w:rPr>
                <w:rFonts w:cs="Arial"/>
                <w:bCs/>
                <w:color w:val="000000"/>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bl>
    <w:p w14:paraId="07C0BF54"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100663A7"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3E4C1E46"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64EFCE0F"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2D9CB98B"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00481D61"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151170C8"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4B2A82A0"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528696AE"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51016C72"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24358CAA"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0D5F5098"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47B3AFDB"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00C32FFB" w14:textId="5D846342" w:rsidR="00C4719A" w:rsidRDefault="00C4719A" w:rsidP="003048F0">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Baja Inducida</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317974" w:rsidRPr="00637309" w14:paraId="11008AD7" w14:textId="77777777" w:rsidTr="00F97018">
        <w:trPr>
          <w:trHeight w:val="356"/>
          <w:jc w:val="center"/>
        </w:trPr>
        <w:tc>
          <w:tcPr>
            <w:tcW w:w="1271" w:type="dxa"/>
            <w:vAlign w:val="center"/>
          </w:tcPr>
          <w:p w14:paraId="10529748" w14:textId="77777777" w:rsidR="00317974" w:rsidRPr="00637309" w:rsidRDefault="00317974" w:rsidP="00F97018">
            <w:pPr>
              <w:spacing w:line="260" w:lineRule="auto"/>
              <w:jc w:val="center"/>
              <w:rPr>
                <w:rFonts w:cs="Arial"/>
                <w:b/>
                <w:color w:val="000000"/>
                <w:lang w:val="es-MX"/>
              </w:rPr>
            </w:pPr>
            <w:r>
              <w:rPr>
                <w:rFonts w:cs="Arial"/>
                <w:b/>
                <w:color w:val="000000"/>
                <w:lang w:val="es-MX"/>
              </w:rPr>
              <w:t>Secuencia</w:t>
            </w:r>
          </w:p>
        </w:tc>
        <w:tc>
          <w:tcPr>
            <w:tcW w:w="1701" w:type="dxa"/>
            <w:vAlign w:val="center"/>
          </w:tcPr>
          <w:p w14:paraId="4B82600D" w14:textId="77777777" w:rsidR="00317974" w:rsidRPr="00637309" w:rsidRDefault="00317974" w:rsidP="00F97018">
            <w:pPr>
              <w:spacing w:line="260" w:lineRule="auto"/>
              <w:jc w:val="center"/>
              <w:rPr>
                <w:rFonts w:cs="Arial"/>
                <w:b/>
                <w:color w:val="000000"/>
                <w:lang w:val="es-MX"/>
              </w:rPr>
            </w:pPr>
            <w:r>
              <w:rPr>
                <w:rFonts w:cs="Arial"/>
                <w:b/>
                <w:color w:val="000000"/>
                <w:lang w:val="es-MX"/>
              </w:rPr>
              <w:t>Responsables</w:t>
            </w:r>
          </w:p>
        </w:tc>
        <w:tc>
          <w:tcPr>
            <w:tcW w:w="5812" w:type="dxa"/>
          </w:tcPr>
          <w:p w14:paraId="63ABA3B8" w14:textId="77777777" w:rsidR="00317974" w:rsidRDefault="00317974" w:rsidP="00F97018">
            <w:pPr>
              <w:spacing w:line="260" w:lineRule="auto"/>
              <w:jc w:val="center"/>
              <w:rPr>
                <w:rFonts w:cs="Arial"/>
                <w:b/>
                <w:color w:val="000000"/>
                <w:lang w:val="es-MX"/>
              </w:rPr>
            </w:pPr>
            <w:r>
              <w:rPr>
                <w:rFonts w:cs="Arial"/>
                <w:b/>
                <w:color w:val="000000"/>
                <w:lang w:val="es-MX"/>
              </w:rPr>
              <w:t>Actividades</w:t>
            </w:r>
          </w:p>
        </w:tc>
        <w:tc>
          <w:tcPr>
            <w:tcW w:w="1559" w:type="dxa"/>
          </w:tcPr>
          <w:p w14:paraId="4AB4B13F" w14:textId="77777777" w:rsidR="00317974" w:rsidRDefault="00317974" w:rsidP="00F97018">
            <w:pPr>
              <w:spacing w:line="260" w:lineRule="auto"/>
              <w:jc w:val="center"/>
              <w:rPr>
                <w:rFonts w:cs="Arial"/>
                <w:b/>
                <w:color w:val="000000"/>
                <w:lang w:val="es-MX"/>
              </w:rPr>
            </w:pPr>
            <w:r>
              <w:rPr>
                <w:rFonts w:cs="Arial"/>
                <w:b/>
                <w:color w:val="000000"/>
                <w:lang w:val="es-MX"/>
              </w:rPr>
              <w:t>Cuándo</w:t>
            </w:r>
          </w:p>
        </w:tc>
      </w:tr>
      <w:tr w:rsidR="00832F6B" w:rsidRPr="00F4200F" w14:paraId="06AEBB2E" w14:textId="77777777" w:rsidTr="00F97018">
        <w:trPr>
          <w:trHeight w:val="356"/>
          <w:jc w:val="center"/>
        </w:trPr>
        <w:tc>
          <w:tcPr>
            <w:tcW w:w="1271" w:type="dxa"/>
            <w:vAlign w:val="center"/>
          </w:tcPr>
          <w:p w14:paraId="5CDB227C"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5DC6DAB8" w14:textId="19FA7A9E" w:rsidR="00832F6B" w:rsidRPr="00F1397F" w:rsidRDefault="00832F6B" w:rsidP="00832F6B">
            <w:pPr>
              <w:spacing w:line="260" w:lineRule="auto"/>
              <w:jc w:val="center"/>
              <w:rPr>
                <w:rFonts w:cs="Arial"/>
                <w:color w:val="000000"/>
                <w:lang w:val="es-MX"/>
              </w:rPr>
            </w:pPr>
            <w:r w:rsidRPr="00877390">
              <w:rPr>
                <w:b/>
                <w:color w:val="000000"/>
              </w:rPr>
              <w:t xml:space="preserve">Jefe </w:t>
            </w:r>
            <w:proofErr w:type="spellStart"/>
            <w:r w:rsidRPr="00877390">
              <w:rPr>
                <w:b/>
                <w:color w:val="000000"/>
              </w:rPr>
              <w:t>inmediato</w:t>
            </w:r>
            <w:proofErr w:type="spellEnd"/>
          </w:p>
        </w:tc>
        <w:tc>
          <w:tcPr>
            <w:tcW w:w="5812" w:type="dxa"/>
            <w:vAlign w:val="center"/>
          </w:tcPr>
          <w:p w14:paraId="374F76CE" w14:textId="77777777" w:rsidR="00832F6B" w:rsidRPr="00832F6B" w:rsidRDefault="00832F6B" w:rsidP="00832F6B">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832F6B">
              <w:rPr>
                <w:rFonts w:cs="Arial"/>
                <w:lang w:val="es-MX"/>
              </w:rPr>
              <w:t>Solicita a la Administración de XIGA la baja del colaborador en su equipo y adjunta la siguiente información:</w:t>
            </w:r>
          </w:p>
          <w:p w14:paraId="7E8D83F0" w14:textId="77777777" w:rsidR="00832F6B" w:rsidRPr="00832F6B" w:rsidRDefault="00832F6B" w:rsidP="00832F6B">
            <w:pPr>
              <w:pStyle w:val="Encabezado"/>
              <w:tabs>
                <w:tab w:val="clear" w:pos="4320"/>
                <w:tab w:val="clear" w:pos="8640"/>
                <w:tab w:val="left" w:pos="360"/>
              </w:tabs>
              <w:overflowPunct/>
              <w:autoSpaceDE/>
              <w:autoSpaceDN/>
              <w:adjustRightInd/>
              <w:ind w:left="360"/>
              <w:jc w:val="both"/>
              <w:textAlignment w:val="auto"/>
              <w:rPr>
                <w:rFonts w:cs="Arial"/>
                <w:lang w:val="es-MX"/>
              </w:rPr>
            </w:pPr>
          </w:p>
          <w:p w14:paraId="03A4B6FF" w14:textId="6710417E" w:rsidR="00832F6B" w:rsidRPr="00832F6B" w:rsidRDefault="007D5109" w:rsidP="00832F6B">
            <w:pPr>
              <w:pStyle w:val="Encabezado"/>
              <w:numPr>
                <w:ilvl w:val="0"/>
                <w:numId w:val="27"/>
              </w:numPr>
              <w:tabs>
                <w:tab w:val="clear" w:pos="4320"/>
                <w:tab w:val="clear" w:pos="8640"/>
                <w:tab w:val="left" w:pos="360"/>
              </w:tabs>
              <w:overflowPunct/>
              <w:autoSpaceDE/>
              <w:autoSpaceDN/>
              <w:adjustRightInd/>
              <w:ind w:left="1211" w:hanging="284"/>
              <w:jc w:val="both"/>
              <w:textAlignment w:val="auto"/>
              <w:rPr>
                <w:rFonts w:cs="Arial"/>
                <w:lang w:val="es-MX"/>
              </w:rPr>
            </w:pPr>
            <w:r w:rsidRPr="007D5109">
              <w:rPr>
                <w:rFonts w:cs="Arial"/>
                <w:b/>
                <w:lang w:val="es-MX"/>
              </w:rPr>
              <w:t>XMI-A28-F-16</w:t>
            </w:r>
            <w:r w:rsidR="00832F6B" w:rsidRPr="00832F6B">
              <w:rPr>
                <w:rFonts w:cs="Arial"/>
                <w:b/>
                <w:lang w:val="es-MX"/>
              </w:rPr>
              <w:t xml:space="preserve"> Solicitud para baja de personal</w:t>
            </w:r>
          </w:p>
          <w:p w14:paraId="49DAEAC7" w14:textId="77777777" w:rsidR="00832F6B" w:rsidRDefault="00832F6B" w:rsidP="00832F6B">
            <w:pPr>
              <w:pStyle w:val="Encabezado"/>
              <w:numPr>
                <w:ilvl w:val="0"/>
                <w:numId w:val="27"/>
              </w:numPr>
              <w:tabs>
                <w:tab w:val="clear" w:pos="4320"/>
                <w:tab w:val="clear" w:pos="8640"/>
                <w:tab w:val="left" w:pos="360"/>
              </w:tabs>
              <w:overflowPunct/>
              <w:autoSpaceDE/>
              <w:autoSpaceDN/>
              <w:adjustRightInd/>
              <w:ind w:left="1211" w:hanging="284"/>
              <w:jc w:val="both"/>
              <w:textAlignment w:val="auto"/>
              <w:rPr>
                <w:rFonts w:cs="Arial"/>
                <w:lang w:val="es-MX"/>
              </w:rPr>
            </w:pPr>
            <w:r w:rsidRPr="00832F6B">
              <w:rPr>
                <w:rFonts w:cs="Arial"/>
                <w:lang w:val="es-MX"/>
              </w:rPr>
              <w:t xml:space="preserve">Evidencia que corrobore dicha acción </w:t>
            </w:r>
          </w:p>
          <w:p w14:paraId="29D9DED8" w14:textId="174315B6" w:rsidR="00832F6B" w:rsidRPr="00832F6B" w:rsidRDefault="00832F6B" w:rsidP="00832F6B">
            <w:pPr>
              <w:pStyle w:val="Encabezado"/>
              <w:tabs>
                <w:tab w:val="clear" w:pos="4320"/>
                <w:tab w:val="clear" w:pos="8640"/>
                <w:tab w:val="left" w:pos="360"/>
              </w:tabs>
              <w:overflowPunct/>
              <w:autoSpaceDE/>
              <w:autoSpaceDN/>
              <w:adjustRightInd/>
              <w:ind w:left="1489"/>
              <w:jc w:val="both"/>
              <w:textAlignment w:val="auto"/>
              <w:rPr>
                <w:rFonts w:cs="Arial"/>
                <w:sz w:val="8"/>
                <w:szCs w:val="8"/>
                <w:lang w:val="es-MX"/>
              </w:rPr>
            </w:pPr>
          </w:p>
        </w:tc>
        <w:tc>
          <w:tcPr>
            <w:tcW w:w="1559" w:type="dxa"/>
            <w:vAlign w:val="center"/>
          </w:tcPr>
          <w:p w14:paraId="2646D6E4" w14:textId="54999AB0" w:rsidR="00832F6B" w:rsidRDefault="00832F6B" w:rsidP="00832F6B">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3E7AC54E" w14:textId="77777777" w:rsidTr="00F97018">
        <w:trPr>
          <w:trHeight w:val="356"/>
          <w:jc w:val="center"/>
        </w:trPr>
        <w:tc>
          <w:tcPr>
            <w:tcW w:w="1271" w:type="dxa"/>
            <w:vAlign w:val="center"/>
          </w:tcPr>
          <w:p w14:paraId="784F78B9"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1BD74712" w14:textId="03B0B3FE" w:rsidR="00832F6B" w:rsidRPr="00E93438" w:rsidRDefault="00832F6B" w:rsidP="00832F6B">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27173BB4" w14:textId="462E536D" w:rsidR="00832F6B" w:rsidRPr="00832F6B" w:rsidRDefault="00832F6B" w:rsidP="00832F6B">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832F6B">
              <w:rPr>
                <w:rFonts w:cs="Arial"/>
                <w:lang w:val="es-MX"/>
              </w:rPr>
              <w:t>Realiza una evaluación de la solicitud de baja y la evidencia de soporte. Posterior a la revisión y evaluación de la solicitud de baja, determina si es viable o no.</w:t>
            </w:r>
          </w:p>
        </w:tc>
        <w:tc>
          <w:tcPr>
            <w:tcW w:w="1559" w:type="dxa"/>
            <w:vAlign w:val="center"/>
          </w:tcPr>
          <w:p w14:paraId="415A40F5" w14:textId="7EDCDF51" w:rsidR="00832F6B" w:rsidRDefault="00832F6B" w:rsidP="00832F6B">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3D258CEF" w14:textId="77777777" w:rsidTr="00F97018">
        <w:trPr>
          <w:trHeight w:val="356"/>
          <w:jc w:val="center"/>
        </w:trPr>
        <w:tc>
          <w:tcPr>
            <w:tcW w:w="1271" w:type="dxa"/>
            <w:vAlign w:val="center"/>
          </w:tcPr>
          <w:p w14:paraId="06F01410"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433E4B4E" w14:textId="39C094AB" w:rsidR="00832F6B" w:rsidRPr="00E93438" w:rsidRDefault="00832F6B" w:rsidP="00832F6B">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3D07F0F8" w14:textId="206E8E79" w:rsidR="00832F6B" w:rsidRPr="00E93438" w:rsidRDefault="00832F6B" w:rsidP="00832F6B">
            <w:pPr>
              <w:numPr>
                <w:ilvl w:val="0"/>
                <w:numId w:val="24"/>
              </w:numPr>
              <w:spacing w:line="260" w:lineRule="auto"/>
              <w:contextualSpacing/>
              <w:jc w:val="both"/>
              <w:rPr>
                <w:rFonts w:cs="Arial"/>
                <w:lang w:val="es-MX"/>
              </w:rPr>
            </w:pPr>
            <w:r w:rsidRPr="00832F6B">
              <w:rPr>
                <w:rFonts w:cs="Arial"/>
                <w:lang w:val="es-MX"/>
              </w:rPr>
              <w:t xml:space="preserve">En caso de que la solicitud de baja no sea viable, la Administración de XIGA contactará al solicitante para informar los motivos de la negación de la baja finalizando el proceso. </w:t>
            </w:r>
            <w:proofErr w:type="spellStart"/>
            <w:r w:rsidRPr="00877390">
              <w:rPr>
                <w:rFonts w:cs="Arial"/>
              </w:rPr>
              <w:t>Regresa</w:t>
            </w:r>
            <w:proofErr w:type="spellEnd"/>
            <w:r w:rsidRPr="00877390">
              <w:rPr>
                <w:rFonts w:cs="Arial"/>
              </w:rPr>
              <w:t xml:space="preserve"> a la </w:t>
            </w:r>
            <w:proofErr w:type="spellStart"/>
            <w:r w:rsidRPr="00877390">
              <w:rPr>
                <w:rFonts w:cs="Arial"/>
              </w:rPr>
              <w:t>secuencia</w:t>
            </w:r>
            <w:proofErr w:type="spellEnd"/>
            <w:r w:rsidRPr="00877390">
              <w:rPr>
                <w:rFonts w:cs="Arial"/>
              </w:rPr>
              <w:t xml:space="preserve"> 2 de </w:t>
            </w:r>
            <w:proofErr w:type="spellStart"/>
            <w:r w:rsidRPr="00877390">
              <w:rPr>
                <w:rFonts w:cs="Arial"/>
              </w:rPr>
              <w:t>este</w:t>
            </w:r>
            <w:proofErr w:type="spellEnd"/>
            <w:r w:rsidRPr="00877390">
              <w:rPr>
                <w:rFonts w:cs="Arial"/>
              </w:rPr>
              <w:t xml:space="preserve"> </w:t>
            </w:r>
            <w:proofErr w:type="spellStart"/>
            <w:r w:rsidRPr="00877390">
              <w:rPr>
                <w:rFonts w:cs="Arial"/>
              </w:rPr>
              <w:t>procedimiento</w:t>
            </w:r>
            <w:proofErr w:type="spellEnd"/>
            <w:r w:rsidRPr="00877390">
              <w:rPr>
                <w:rFonts w:cs="Arial"/>
              </w:rPr>
              <w:t>.</w:t>
            </w:r>
          </w:p>
        </w:tc>
        <w:tc>
          <w:tcPr>
            <w:tcW w:w="1559" w:type="dxa"/>
            <w:vAlign w:val="center"/>
          </w:tcPr>
          <w:p w14:paraId="74B41F66" w14:textId="10CBD06A" w:rsidR="00832F6B" w:rsidRDefault="00832F6B" w:rsidP="00832F6B">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832F6B" w:rsidRPr="00F4200F" w14:paraId="01CE110E" w14:textId="77777777" w:rsidTr="00F97018">
        <w:trPr>
          <w:trHeight w:val="356"/>
          <w:jc w:val="center"/>
        </w:trPr>
        <w:tc>
          <w:tcPr>
            <w:tcW w:w="1271" w:type="dxa"/>
            <w:vAlign w:val="center"/>
          </w:tcPr>
          <w:p w14:paraId="649C707C"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60941FB5" w14:textId="0A5D50D4" w:rsidR="00832F6B" w:rsidRPr="00E93438" w:rsidRDefault="00832F6B" w:rsidP="00832F6B">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4ADA2121" w14:textId="4A4028E5" w:rsidR="00832F6B" w:rsidRPr="00E93438" w:rsidRDefault="00832F6B" w:rsidP="00832F6B">
            <w:pPr>
              <w:numPr>
                <w:ilvl w:val="0"/>
                <w:numId w:val="24"/>
              </w:numPr>
              <w:spacing w:line="260" w:lineRule="auto"/>
              <w:contextualSpacing/>
              <w:jc w:val="both"/>
              <w:rPr>
                <w:rFonts w:cs="Arial"/>
                <w:lang w:val="es-MX"/>
              </w:rPr>
            </w:pPr>
            <w:r w:rsidRPr="00832F6B">
              <w:rPr>
                <w:rFonts w:cs="Arial"/>
                <w:lang w:val="es-MX"/>
              </w:rPr>
              <w:t>En caso de que la solicitud de baja sea viable, la Administración de XIGA identificará el tipo de baja a proceder pudiendo ser: Administrativo o Confidencial y enviará un correo de liberación de adeudos al grupo correspondiente.</w:t>
            </w:r>
          </w:p>
        </w:tc>
        <w:tc>
          <w:tcPr>
            <w:tcW w:w="1559" w:type="dxa"/>
            <w:vAlign w:val="center"/>
          </w:tcPr>
          <w:p w14:paraId="2D35BE30" w14:textId="7E65C0F8" w:rsidR="00832F6B" w:rsidRDefault="00832F6B" w:rsidP="00832F6B">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832F6B" w:rsidRPr="00F4200F" w14:paraId="137214F7" w14:textId="77777777" w:rsidTr="00F97018">
        <w:trPr>
          <w:trHeight w:val="356"/>
          <w:jc w:val="center"/>
        </w:trPr>
        <w:tc>
          <w:tcPr>
            <w:tcW w:w="1271" w:type="dxa"/>
            <w:vAlign w:val="center"/>
          </w:tcPr>
          <w:p w14:paraId="597102DA"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5F874AF3" w14:textId="0C39AB76" w:rsidR="00832F6B" w:rsidRPr="00E93438" w:rsidRDefault="00832F6B" w:rsidP="00832F6B">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582555F7" w14:textId="3ADC6BA1" w:rsidR="00832F6B" w:rsidRPr="00E93438" w:rsidRDefault="00832F6B" w:rsidP="00832F6B">
            <w:pPr>
              <w:numPr>
                <w:ilvl w:val="0"/>
                <w:numId w:val="24"/>
              </w:numPr>
              <w:spacing w:line="260" w:lineRule="auto"/>
              <w:contextualSpacing/>
              <w:jc w:val="both"/>
              <w:rPr>
                <w:rFonts w:cs="Arial"/>
                <w:lang w:val="es-MX"/>
              </w:rPr>
            </w:pPr>
            <w:r w:rsidRPr="009E22BD">
              <w:rPr>
                <w:rFonts w:cs="Arial"/>
                <w:lang w:val="es-MX"/>
              </w:rPr>
              <w:t xml:space="preserve">Realiza solicitud de finiquito informativo. </w:t>
            </w:r>
          </w:p>
        </w:tc>
        <w:tc>
          <w:tcPr>
            <w:tcW w:w="1559" w:type="dxa"/>
            <w:vAlign w:val="center"/>
          </w:tcPr>
          <w:p w14:paraId="2B5FC0BE" w14:textId="3CD59020" w:rsidR="00832F6B" w:rsidRDefault="00832F6B" w:rsidP="00832F6B">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7FB6E0B1" w14:textId="77777777" w:rsidTr="00F97018">
        <w:trPr>
          <w:trHeight w:val="356"/>
          <w:jc w:val="center"/>
        </w:trPr>
        <w:tc>
          <w:tcPr>
            <w:tcW w:w="1271" w:type="dxa"/>
            <w:vAlign w:val="center"/>
          </w:tcPr>
          <w:p w14:paraId="1A9AF657"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6</w:t>
            </w:r>
          </w:p>
        </w:tc>
        <w:tc>
          <w:tcPr>
            <w:tcW w:w="1701" w:type="dxa"/>
            <w:vAlign w:val="center"/>
          </w:tcPr>
          <w:p w14:paraId="45E91A55" w14:textId="6ECFBEB8" w:rsidR="00832F6B" w:rsidRPr="00E93438" w:rsidRDefault="00832F6B" w:rsidP="00832F6B">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6C9489C9" w14:textId="1D543D53" w:rsidR="00832F6B" w:rsidRPr="00E93438" w:rsidRDefault="00832F6B" w:rsidP="00832F6B">
            <w:pPr>
              <w:numPr>
                <w:ilvl w:val="0"/>
                <w:numId w:val="24"/>
              </w:numPr>
              <w:spacing w:line="260" w:lineRule="auto"/>
              <w:contextualSpacing/>
              <w:jc w:val="both"/>
              <w:rPr>
                <w:rFonts w:cs="Arial"/>
                <w:lang w:val="es-MX"/>
              </w:rPr>
            </w:pPr>
            <w:r w:rsidRPr="00832F6B">
              <w:rPr>
                <w:rFonts w:cs="Arial"/>
                <w:lang w:val="es-MX"/>
              </w:rPr>
              <w:t>Genera cita con el colaborador en oficinas de XIGA. El Jefe Inmediato es responsable de notificar al colaborador fecha y hora de la cita.</w:t>
            </w:r>
          </w:p>
        </w:tc>
        <w:tc>
          <w:tcPr>
            <w:tcW w:w="1559" w:type="dxa"/>
            <w:vAlign w:val="center"/>
          </w:tcPr>
          <w:p w14:paraId="1976DADC" w14:textId="6A4F2687" w:rsidR="00832F6B" w:rsidRDefault="00832F6B" w:rsidP="00832F6B">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037110FD" w14:textId="77777777" w:rsidTr="00F97018">
        <w:trPr>
          <w:trHeight w:val="356"/>
          <w:jc w:val="center"/>
        </w:trPr>
        <w:tc>
          <w:tcPr>
            <w:tcW w:w="1271" w:type="dxa"/>
            <w:vAlign w:val="center"/>
          </w:tcPr>
          <w:p w14:paraId="25D6DE0A"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7</w:t>
            </w:r>
          </w:p>
        </w:tc>
        <w:tc>
          <w:tcPr>
            <w:tcW w:w="1701" w:type="dxa"/>
            <w:vAlign w:val="center"/>
          </w:tcPr>
          <w:p w14:paraId="3F10E34D" w14:textId="241AFEB6" w:rsidR="00832F6B" w:rsidRPr="00E93438" w:rsidRDefault="00832F6B" w:rsidP="00832F6B">
            <w:pPr>
              <w:spacing w:line="260" w:lineRule="auto"/>
              <w:contextualSpacing/>
              <w:jc w:val="center"/>
              <w:rPr>
                <w:rFonts w:cs="Arial"/>
                <w:b/>
                <w:bCs/>
                <w:lang w:val="es-MX"/>
              </w:rPr>
            </w:pPr>
            <w:r w:rsidRPr="00832F6B">
              <w:rPr>
                <w:b/>
                <w:color w:val="000000"/>
                <w:lang w:val="es-MX"/>
              </w:rPr>
              <w:t>Administración de XIGA / Jefe  Inmediato</w:t>
            </w:r>
          </w:p>
        </w:tc>
        <w:tc>
          <w:tcPr>
            <w:tcW w:w="5812" w:type="dxa"/>
            <w:vAlign w:val="center"/>
          </w:tcPr>
          <w:p w14:paraId="31986D68" w14:textId="77777777" w:rsidR="00832F6B" w:rsidRPr="00832F6B" w:rsidRDefault="00832F6B" w:rsidP="00832F6B">
            <w:pPr>
              <w:pStyle w:val="Encabezado"/>
              <w:numPr>
                <w:ilvl w:val="0"/>
                <w:numId w:val="20"/>
              </w:numPr>
              <w:tabs>
                <w:tab w:val="clear" w:pos="4320"/>
                <w:tab w:val="clear" w:pos="8640"/>
                <w:tab w:val="num" w:pos="360"/>
              </w:tabs>
              <w:overflowPunct/>
              <w:autoSpaceDE/>
              <w:autoSpaceDN/>
              <w:adjustRightInd/>
              <w:ind w:left="355" w:hanging="355"/>
              <w:jc w:val="both"/>
              <w:textAlignment w:val="auto"/>
              <w:rPr>
                <w:rFonts w:cs="Arial"/>
                <w:lang w:val="es-MX"/>
              </w:rPr>
            </w:pPr>
            <w:r w:rsidRPr="00832F6B">
              <w:rPr>
                <w:rFonts w:cs="Arial"/>
                <w:lang w:val="es-MX"/>
              </w:rPr>
              <w:t>El colaborador de presenta en oficinas de XIGA y hace entrega de activos asignados en caso de que cuente con alguno.</w:t>
            </w:r>
          </w:p>
          <w:p w14:paraId="3B623CBE" w14:textId="3FAA06F9" w:rsidR="00832F6B" w:rsidRPr="00E93438" w:rsidRDefault="00832F6B" w:rsidP="00832F6B">
            <w:pPr>
              <w:numPr>
                <w:ilvl w:val="0"/>
                <w:numId w:val="24"/>
              </w:numPr>
              <w:spacing w:line="260" w:lineRule="auto"/>
              <w:contextualSpacing/>
              <w:jc w:val="both"/>
              <w:rPr>
                <w:rFonts w:cs="Arial"/>
                <w:lang w:val="es-MX"/>
              </w:rPr>
            </w:pPr>
            <w:r w:rsidRPr="00832F6B">
              <w:rPr>
                <w:rFonts w:cs="Arial"/>
                <w:lang w:val="es-MX"/>
              </w:rPr>
              <w:t>La Administración de XIGA confirma con el Jefe Inmediato que los activos entregados son los únicos asignados.</w:t>
            </w:r>
          </w:p>
        </w:tc>
        <w:tc>
          <w:tcPr>
            <w:tcW w:w="1559" w:type="dxa"/>
            <w:vAlign w:val="center"/>
          </w:tcPr>
          <w:p w14:paraId="42C10F34" w14:textId="6A469B1E" w:rsidR="00832F6B" w:rsidRDefault="00832F6B" w:rsidP="00832F6B">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7189FE03" w14:textId="77777777" w:rsidTr="00F97018">
        <w:trPr>
          <w:trHeight w:val="356"/>
          <w:jc w:val="center"/>
        </w:trPr>
        <w:tc>
          <w:tcPr>
            <w:tcW w:w="1271" w:type="dxa"/>
            <w:vAlign w:val="center"/>
          </w:tcPr>
          <w:p w14:paraId="6E2A0A12" w14:textId="2EB669EB" w:rsidR="00832F6B" w:rsidRPr="0001727E" w:rsidRDefault="00832F6B" w:rsidP="00832F6B">
            <w:pPr>
              <w:spacing w:line="260" w:lineRule="auto"/>
              <w:jc w:val="center"/>
              <w:rPr>
                <w:rFonts w:cs="Arial"/>
                <w:b/>
                <w:bCs/>
                <w:color w:val="000000"/>
                <w:lang w:val="es-MX"/>
              </w:rPr>
            </w:pPr>
            <w:r>
              <w:rPr>
                <w:rFonts w:cs="Arial"/>
                <w:b/>
                <w:bCs/>
                <w:color w:val="000000"/>
                <w:lang w:val="es-MX"/>
              </w:rPr>
              <w:t>8</w:t>
            </w:r>
          </w:p>
        </w:tc>
        <w:tc>
          <w:tcPr>
            <w:tcW w:w="1701" w:type="dxa"/>
            <w:vAlign w:val="center"/>
          </w:tcPr>
          <w:p w14:paraId="5DD1550A" w14:textId="3D2DAF42" w:rsidR="00832F6B" w:rsidRPr="00E93438" w:rsidRDefault="00832F6B" w:rsidP="00832F6B">
            <w:pPr>
              <w:spacing w:line="260" w:lineRule="auto"/>
              <w:contextualSpacing/>
              <w:jc w:val="center"/>
              <w:rPr>
                <w:rFonts w:cs="Arial"/>
                <w:b/>
                <w:bCs/>
                <w:lang w:val="es-MX"/>
              </w:rPr>
            </w:pPr>
            <w:r w:rsidRPr="00CC0BE4">
              <w:rPr>
                <w:b/>
                <w:color w:val="000000"/>
              </w:rPr>
              <w:t>Administración de XIGA</w:t>
            </w:r>
          </w:p>
        </w:tc>
        <w:tc>
          <w:tcPr>
            <w:tcW w:w="5812" w:type="dxa"/>
            <w:vAlign w:val="center"/>
          </w:tcPr>
          <w:p w14:paraId="42B84E41" w14:textId="288DDC94" w:rsidR="00832F6B" w:rsidRPr="00E93438" w:rsidRDefault="00832F6B" w:rsidP="00832F6B">
            <w:pPr>
              <w:numPr>
                <w:ilvl w:val="0"/>
                <w:numId w:val="24"/>
              </w:numPr>
              <w:spacing w:line="260" w:lineRule="auto"/>
              <w:contextualSpacing/>
              <w:jc w:val="both"/>
              <w:rPr>
                <w:rFonts w:cs="Arial"/>
                <w:lang w:val="es-MX"/>
              </w:rPr>
            </w:pPr>
            <w:r w:rsidRPr="00832F6B">
              <w:rPr>
                <w:rFonts w:cs="Arial"/>
                <w:lang w:val="es-MX"/>
              </w:rPr>
              <w:t>Se inicia el proceso de negociación con el colaborador.</w:t>
            </w:r>
          </w:p>
        </w:tc>
        <w:tc>
          <w:tcPr>
            <w:tcW w:w="1559" w:type="dxa"/>
            <w:vAlign w:val="center"/>
          </w:tcPr>
          <w:p w14:paraId="339EE37D" w14:textId="5FF1DBC6" w:rsidR="00832F6B" w:rsidRPr="00E25EE3" w:rsidRDefault="00832F6B" w:rsidP="00832F6B">
            <w:pPr>
              <w:spacing w:line="260" w:lineRule="auto"/>
              <w:jc w:val="center"/>
              <w:rPr>
                <w:rFonts w:cs="Arial"/>
                <w:bCs/>
                <w:color w:val="000000"/>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23B2B225" w14:textId="77777777" w:rsidTr="00F97018">
        <w:trPr>
          <w:trHeight w:val="356"/>
          <w:jc w:val="center"/>
        </w:trPr>
        <w:tc>
          <w:tcPr>
            <w:tcW w:w="1271" w:type="dxa"/>
            <w:vAlign w:val="center"/>
          </w:tcPr>
          <w:p w14:paraId="28F7B7E2" w14:textId="6F472B73" w:rsidR="00832F6B" w:rsidRDefault="00832F6B" w:rsidP="00832F6B">
            <w:pPr>
              <w:spacing w:line="260" w:lineRule="auto"/>
              <w:jc w:val="center"/>
              <w:rPr>
                <w:rFonts w:cs="Arial"/>
                <w:b/>
                <w:bCs/>
                <w:color w:val="000000"/>
                <w:lang w:val="es-MX"/>
              </w:rPr>
            </w:pPr>
            <w:r>
              <w:rPr>
                <w:rFonts w:cs="Arial"/>
                <w:b/>
                <w:bCs/>
                <w:color w:val="000000"/>
                <w:lang w:val="es-MX"/>
              </w:rPr>
              <w:t>9</w:t>
            </w:r>
          </w:p>
        </w:tc>
        <w:tc>
          <w:tcPr>
            <w:tcW w:w="1701" w:type="dxa"/>
            <w:vAlign w:val="center"/>
          </w:tcPr>
          <w:p w14:paraId="42560F5A" w14:textId="1968FFEC" w:rsidR="00832F6B" w:rsidRPr="00CC0BE4" w:rsidRDefault="00832F6B" w:rsidP="00832F6B">
            <w:pPr>
              <w:spacing w:line="260" w:lineRule="auto"/>
              <w:contextualSpacing/>
              <w:jc w:val="center"/>
              <w:rPr>
                <w:b/>
                <w:color w:val="000000"/>
              </w:rPr>
            </w:pPr>
            <w:r w:rsidRPr="00CC0BE4">
              <w:rPr>
                <w:b/>
                <w:color w:val="000000"/>
              </w:rPr>
              <w:t>Administración de XIGA</w:t>
            </w:r>
          </w:p>
        </w:tc>
        <w:tc>
          <w:tcPr>
            <w:tcW w:w="5812" w:type="dxa"/>
            <w:vAlign w:val="center"/>
          </w:tcPr>
          <w:p w14:paraId="0E7CB698" w14:textId="77777777" w:rsidR="00832F6B" w:rsidRDefault="00832F6B" w:rsidP="00832F6B">
            <w:pPr>
              <w:numPr>
                <w:ilvl w:val="0"/>
                <w:numId w:val="24"/>
              </w:numPr>
              <w:spacing w:line="260" w:lineRule="auto"/>
              <w:contextualSpacing/>
              <w:jc w:val="both"/>
              <w:rPr>
                <w:rFonts w:cs="Arial"/>
                <w:lang w:val="es-MX"/>
              </w:rPr>
            </w:pPr>
            <w:r w:rsidRPr="00832F6B">
              <w:rPr>
                <w:rFonts w:cs="Arial"/>
                <w:lang w:val="es-MX"/>
              </w:rPr>
              <w:t>Se envía un correo con nombre ¨Cancelación de Accesos¨ cómo se indica en la política 4.7.2.1. de este procedimiento.</w:t>
            </w:r>
          </w:p>
          <w:p w14:paraId="7A97B6A6" w14:textId="6C2EC956" w:rsidR="00876E78" w:rsidRPr="00876E78" w:rsidRDefault="00876E78" w:rsidP="00876E78">
            <w:pPr>
              <w:spacing w:line="260" w:lineRule="auto"/>
              <w:ind w:left="360"/>
              <w:contextualSpacing/>
              <w:jc w:val="both"/>
              <w:rPr>
                <w:rFonts w:cs="Arial"/>
                <w:sz w:val="8"/>
                <w:szCs w:val="8"/>
                <w:lang w:val="es-MX"/>
              </w:rPr>
            </w:pPr>
          </w:p>
        </w:tc>
        <w:tc>
          <w:tcPr>
            <w:tcW w:w="1559" w:type="dxa"/>
            <w:vAlign w:val="center"/>
          </w:tcPr>
          <w:p w14:paraId="2946FF09" w14:textId="59EEE8D1" w:rsidR="00832F6B" w:rsidRPr="00C70D09" w:rsidRDefault="00832F6B" w:rsidP="00832F6B">
            <w:pPr>
              <w:spacing w:line="260" w:lineRule="auto"/>
              <w:jc w:val="center"/>
              <w:rPr>
                <w:rFonts w:cs="Arial"/>
                <w:bCs/>
                <w:color w:val="000000"/>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36075680" w14:textId="77777777" w:rsidTr="00F97018">
        <w:trPr>
          <w:trHeight w:val="356"/>
          <w:jc w:val="center"/>
        </w:trPr>
        <w:tc>
          <w:tcPr>
            <w:tcW w:w="1271" w:type="dxa"/>
            <w:vAlign w:val="center"/>
          </w:tcPr>
          <w:p w14:paraId="6BB82D13" w14:textId="6CD99BB5" w:rsidR="00832F6B" w:rsidRDefault="00832F6B" w:rsidP="00832F6B">
            <w:pPr>
              <w:spacing w:line="260" w:lineRule="auto"/>
              <w:jc w:val="center"/>
              <w:rPr>
                <w:rFonts w:cs="Arial"/>
                <w:b/>
                <w:bCs/>
                <w:color w:val="000000"/>
                <w:lang w:val="es-MX"/>
              </w:rPr>
            </w:pPr>
            <w:r>
              <w:rPr>
                <w:rFonts w:cs="Arial"/>
                <w:b/>
                <w:bCs/>
                <w:color w:val="000000"/>
                <w:lang w:val="es-MX"/>
              </w:rPr>
              <w:t>10</w:t>
            </w:r>
          </w:p>
        </w:tc>
        <w:tc>
          <w:tcPr>
            <w:tcW w:w="1701" w:type="dxa"/>
            <w:vAlign w:val="center"/>
          </w:tcPr>
          <w:p w14:paraId="13A61C27" w14:textId="528E3508" w:rsidR="00832F6B" w:rsidRPr="00CC0BE4" w:rsidRDefault="00832F6B" w:rsidP="00832F6B">
            <w:pPr>
              <w:spacing w:line="260" w:lineRule="auto"/>
              <w:contextualSpacing/>
              <w:jc w:val="center"/>
              <w:rPr>
                <w:b/>
                <w:color w:val="000000"/>
              </w:rPr>
            </w:pPr>
            <w:r w:rsidRPr="00CC0BE4">
              <w:rPr>
                <w:b/>
                <w:color w:val="000000"/>
              </w:rPr>
              <w:t>Administración de XIGA</w:t>
            </w:r>
          </w:p>
        </w:tc>
        <w:tc>
          <w:tcPr>
            <w:tcW w:w="5812" w:type="dxa"/>
            <w:vAlign w:val="center"/>
          </w:tcPr>
          <w:p w14:paraId="34954727" w14:textId="77777777" w:rsidR="00832F6B" w:rsidRPr="00832F6B" w:rsidRDefault="00832F6B" w:rsidP="00832F6B">
            <w:pPr>
              <w:pStyle w:val="Prrafodelista"/>
              <w:keepLines/>
              <w:numPr>
                <w:ilvl w:val="0"/>
                <w:numId w:val="20"/>
              </w:numPr>
              <w:spacing w:before="60"/>
              <w:contextualSpacing w:val="0"/>
              <w:jc w:val="both"/>
              <w:rPr>
                <w:rFonts w:cs="Arial"/>
                <w:lang w:val="es-MX"/>
              </w:rPr>
            </w:pPr>
            <w:r w:rsidRPr="00832F6B">
              <w:rPr>
                <w:rFonts w:cs="Arial"/>
                <w:lang w:val="es-MX"/>
              </w:rPr>
              <w:t>Se efectúan las siguientes actividades:</w:t>
            </w:r>
          </w:p>
          <w:p w14:paraId="45E9D987" w14:textId="77777777" w:rsidR="005B0BB6" w:rsidRDefault="00832F6B" w:rsidP="005B0BB6">
            <w:pPr>
              <w:pStyle w:val="Encabezado"/>
              <w:numPr>
                <w:ilvl w:val="0"/>
                <w:numId w:val="27"/>
              </w:numPr>
              <w:tabs>
                <w:tab w:val="clear" w:pos="4320"/>
                <w:tab w:val="clear" w:pos="8640"/>
                <w:tab w:val="left" w:pos="360"/>
              </w:tabs>
              <w:overflowPunct/>
              <w:autoSpaceDE/>
              <w:autoSpaceDN/>
              <w:adjustRightInd/>
              <w:ind w:left="1489" w:hanging="426"/>
              <w:jc w:val="both"/>
              <w:textAlignment w:val="auto"/>
              <w:rPr>
                <w:rFonts w:cs="Arial"/>
                <w:lang w:val="es-MX"/>
              </w:rPr>
            </w:pPr>
            <w:r w:rsidRPr="00832F6B">
              <w:rPr>
                <w:rFonts w:cs="Arial"/>
                <w:lang w:val="es-MX"/>
              </w:rPr>
              <w:t>Bloqueo y/o desactivación de usuarios y accesos a los diferentes sistemas y aplicativos de la Organización.</w:t>
            </w:r>
          </w:p>
          <w:p w14:paraId="523A3AE8" w14:textId="77777777" w:rsidR="00832F6B" w:rsidRPr="005B0BB6" w:rsidRDefault="00832F6B" w:rsidP="005B0BB6">
            <w:pPr>
              <w:pStyle w:val="Encabezado"/>
              <w:numPr>
                <w:ilvl w:val="0"/>
                <w:numId w:val="27"/>
              </w:numPr>
              <w:tabs>
                <w:tab w:val="clear" w:pos="4320"/>
                <w:tab w:val="clear" w:pos="8640"/>
                <w:tab w:val="left" w:pos="360"/>
              </w:tabs>
              <w:overflowPunct/>
              <w:autoSpaceDE/>
              <w:autoSpaceDN/>
              <w:adjustRightInd/>
              <w:ind w:left="1489" w:hanging="426"/>
              <w:jc w:val="both"/>
              <w:textAlignment w:val="auto"/>
              <w:rPr>
                <w:rFonts w:cs="Arial"/>
                <w:lang w:val="es-MX"/>
              </w:rPr>
            </w:pPr>
            <w:proofErr w:type="spellStart"/>
            <w:r w:rsidRPr="005B0BB6">
              <w:rPr>
                <w:rFonts w:cs="Arial"/>
              </w:rPr>
              <w:t>Cancelación</w:t>
            </w:r>
            <w:proofErr w:type="spellEnd"/>
            <w:r w:rsidRPr="005B0BB6">
              <w:rPr>
                <w:rFonts w:cs="Arial"/>
              </w:rPr>
              <w:t xml:space="preserve"> de </w:t>
            </w:r>
            <w:proofErr w:type="spellStart"/>
            <w:r w:rsidRPr="005B0BB6">
              <w:rPr>
                <w:rFonts w:cs="Arial"/>
              </w:rPr>
              <w:t>beneficios</w:t>
            </w:r>
            <w:proofErr w:type="spellEnd"/>
            <w:r w:rsidRPr="005B0BB6">
              <w:rPr>
                <w:rFonts w:cs="Arial"/>
              </w:rPr>
              <w:t>.</w:t>
            </w:r>
          </w:p>
          <w:p w14:paraId="6692CD85" w14:textId="098B73E5" w:rsidR="005B0BB6" w:rsidRPr="005B0BB6" w:rsidRDefault="005B0BB6" w:rsidP="005B0BB6">
            <w:pPr>
              <w:pStyle w:val="Encabezado"/>
              <w:tabs>
                <w:tab w:val="clear" w:pos="4320"/>
                <w:tab w:val="clear" w:pos="8640"/>
                <w:tab w:val="left" w:pos="360"/>
              </w:tabs>
              <w:overflowPunct/>
              <w:autoSpaceDE/>
              <w:autoSpaceDN/>
              <w:adjustRightInd/>
              <w:ind w:left="1489"/>
              <w:jc w:val="both"/>
              <w:textAlignment w:val="auto"/>
              <w:rPr>
                <w:rFonts w:cs="Arial"/>
                <w:sz w:val="8"/>
                <w:szCs w:val="8"/>
                <w:lang w:val="es-MX"/>
              </w:rPr>
            </w:pPr>
          </w:p>
        </w:tc>
        <w:tc>
          <w:tcPr>
            <w:tcW w:w="1559" w:type="dxa"/>
            <w:vAlign w:val="center"/>
          </w:tcPr>
          <w:p w14:paraId="28E360DA" w14:textId="6806667C" w:rsidR="00832F6B" w:rsidRPr="00C70D09" w:rsidRDefault="00832F6B" w:rsidP="00832F6B">
            <w:pPr>
              <w:spacing w:line="260" w:lineRule="auto"/>
              <w:jc w:val="center"/>
              <w:rPr>
                <w:rFonts w:cs="Arial"/>
                <w:bCs/>
                <w:color w:val="000000"/>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2A109599" w14:textId="77777777" w:rsidTr="00F97018">
        <w:trPr>
          <w:trHeight w:val="356"/>
          <w:jc w:val="center"/>
        </w:trPr>
        <w:tc>
          <w:tcPr>
            <w:tcW w:w="1271" w:type="dxa"/>
            <w:vAlign w:val="center"/>
          </w:tcPr>
          <w:p w14:paraId="4201D356" w14:textId="2F4CAE7A" w:rsidR="00832F6B" w:rsidRDefault="00832F6B" w:rsidP="00832F6B">
            <w:pPr>
              <w:spacing w:line="260" w:lineRule="auto"/>
              <w:jc w:val="center"/>
              <w:rPr>
                <w:rFonts w:cs="Arial"/>
                <w:b/>
                <w:bCs/>
                <w:color w:val="000000"/>
                <w:lang w:val="es-MX"/>
              </w:rPr>
            </w:pPr>
            <w:r>
              <w:rPr>
                <w:rFonts w:cs="Arial"/>
                <w:b/>
                <w:bCs/>
                <w:color w:val="000000"/>
                <w:lang w:val="es-MX"/>
              </w:rPr>
              <w:t>11</w:t>
            </w:r>
          </w:p>
        </w:tc>
        <w:tc>
          <w:tcPr>
            <w:tcW w:w="1701" w:type="dxa"/>
            <w:vAlign w:val="center"/>
          </w:tcPr>
          <w:p w14:paraId="5B15691A" w14:textId="5947D490" w:rsidR="00832F6B" w:rsidRPr="00CC0BE4" w:rsidRDefault="00832F6B" w:rsidP="00832F6B">
            <w:pPr>
              <w:spacing w:line="260" w:lineRule="auto"/>
              <w:contextualSpacing/>
              <w:jc w:val="center"/>
              <w:rPr>
                <w:b/>
                <w:color w:val="000000"/>
              </w:rPr>
            </w:pPr>
            <w:r w:rsidRPr="00CC0BE4">
              <w:rPr>
                <w:b/>
                <w:color w:val="000000"/>
              </w:rPr>
              <w:t>Administración de XIGA</w:t>
            </w:r>
          </w:p>
        </w:tc>
        <w:tc>
          <w:tcPr>
            <w:tcW w:w="5812" w:type="dxa"/>
            <w:vAlign w:val="center"/>
          </w:tcPr>
          <w:p w14:paraId="51E6990F" w14:textId="2D2D7125" w:rsidR="00832F6B" w:rsidRPr="009E22BD" w:rsidRDefault="00832F6B" w:rsidP="004A7150">
            <w:pPr>
              <w:pStyle w:val="Prrafodelista"/>
              <w:numPr>
                <w:ilvl w:val="0"/>
                <w:numId w:val="24"/>
              </w:numPr>
              <w:spacing w:line="260" w:lineRule="auto"/>
              <w:jc w:val="both"/>
              <w:rPr>
                <w:bCs/>
                <w:color w:val="000000"/>
                <w:lang w:val="es-MX"/>
              </w:rPr>
            </w:pPr>
            <w:r w:rsidRPr="009E22BD">
              <w:rPr>
                <w:bCs/>
                <w:color w:val="000000"/>
                <w:lang w:val="es-MX"/>
              </w:rPr>
              <w:t xml:space="preserve">Si el colaborador acepta la propuesta el proceso </w:t>
            </w:r>
            <w:r w:rsidR="009E22BD">
              <w:rPr>
                <w:bCs/>
                <w:color w:val="000000"/>
                <w:lang w:val="es-MX"/>
              </w:rPr>
              <w:t>sigue</w:t>
            </w:r>
            <w:r w:rsidRPr="009E22BD">
              <w:rPr>
                <w:bCs/>
                <w:color w:val="000000"/>
                <w:lang w:val="es-MX"/>
              </w:rPr>
              <w:t xml:space="preserve"> en el paso 13 de la presente tabla.</w:t>
            </w:r>
          </w:p>
          <w:p w14:paraId="5F6DE2A2" w14:textId="33B28B2E" w:rsidR="00876E78" w:rsidRPr="009E22BD" w:rsidRDefault="00876E78" w:rsidP="00876E78">
            <w:pPr>
              <w:pStyle w:val="Prrafodelista"/>
              <w:spacing w:line="260" w:lineRule="auto"/>
              <w:ind w:left="360"/>
              <w:jc w:val="both"/>
              <w:rPr>
                <w:bCs/>
                <w:color w:val="000000"/>
                <w:sz w:val="8"/>
                <w:szCs w:val="8"/>
                <w:lang w:val="es-MX"/>
              </w:rPr>
            </w:pPr>
          </w:p>
        </w:tc>
        <w:tc>
          <w:tcPr>
            <w:tcW w:w="1559" w:type="dxa"/>
            <w:vAlign w:val="center"/>
          </w:tcPr>
          <w:p w14:paraId="159C590A" w14:textId="639228A5" w:rsidR="00832F6B" w:rsidRPr="00C70D09" w:rsidRDefault="00832F6B" w:rsidP="00832F6B">
            <w:pPr>
              <w:spacing w:line="260" w:lineRule="auto"/>
              <w:jc w:val="center"/>
              <w:rPr>
                <w:rFonts w:cs="Arial"/>
                <w:bCs/>
                <w:color w:val="000000"/>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832F6B" w:rsidRPr="00F4200F" w14:paraId="7EE50519" w14:textId="77777777" w:rsidTr="003A6472">
        <w:trPr>
          <w:trHeight w:val="356"/>
          <w:jc w:val="center"/>
        </w:trPr>
        <w:tc>
          <w:tcPr>
            <w:tcW w:w="1271" w:type="dxa"/>
            <w:vAlign w:val="center"/>
          </w:tcPr>
          <w:p w14:paraId="08E5454C" w14:textId="225E9981" w:rsidR="00832F6B" w:rsidRDefault="00832F6B" w:rsidP="00832F6B">
            <w:pPr>
              <w:spacing w:line="260" w:lineRule="auto"/>
              <w:jc w:val="center"/>
              <w:rPr>
                <w:rFonts w:cs="Arial"/>
                <w:b/>
                <w:bCs/>
                <w:color w:val="000000"/>
                <w:lang w:val="es-MX"/>
              </w:rPr>
            </w:pPr>
            <w:r>
              <w:rPr>
                <w:rFonts w:cs="Arial"/>
                <w:b/>
                <w:bCs/>
                <w:color w:val="000000"/>
                <w:lang w:val="es-MX"/>
              </w:rPr>
              <w:t>12</w:t>
            </w:r>
          </w:p>
        </w:tc>
        <w:tc>
          <w:tcPr>
            <w:tcW w:w="1701" w:type="dxa"/>
            <w:vAlign w:val="center"/>
          </w:tcPr>
          <w:p w14:paraId="5EA03A37" w14:textId="33017A1B" w:rsidR="00832F6B" w:rsidRPr="00CC0BE4" w:rsidRDefault="00832F6B" w:rsidP="00832F6B">
            <w:pPr>
              <w:spacing w:line="260" w:lineRule="auto"/>
              <w:contextualSpacing/>
              <w:jc w:val="center"/>
              <w:rPr>
                <w:b/>
                <w:color w:val="000000"/>
              </w:rPr>
            </w:pPr>
            <w:r w:rsidRPr="00CC0BE4">
              <w:rPr>
                <w:b/>
                <w:color w:val="000000"/>
              </w:rPr>
              <w:t>Administración de XIGA</w:t>
            </w:r>
          </w:p>
        </w:tc>
        <w:tc>
          <w:tcPr>
            <w:tcW w:w="5812" w:type="dxa"/>
            <w:vAlign w:val="center"/>
          </w:tcPr>
          <w:p w14:paraId="50D6E3BB" w14:textId="77777777" w:rsidR="00832F6B" w:rsidRPr="009E22BD" w:rsidRDefault="00832F6B" w:rsidP="004A7150">
            <w:pPr>
              <w:pStyle w:val="Prrafodelista"/>
              <w:numPr>
                <w:ilvl w:val="0"/>
                <w:numId w:val="24"/>
              </w:numPr>
              <w:spacing w:line="260" w:lineRule="auto"/>
              <w:jc w:val="both"/>
              <w:rPr>
                <w:bCs/>
                <w:color w:val="000000"/>
                <w:lang w:val="es-MX"/>
              </w:rPr>
            </w:pPr>
            <w:r w:rsidRPr="009E22BD">
              <w:rPr>
                <w:bCs/>
                <w:color w:val="000000"/>
                <w:lang w:val="es-MX"/>
              </w:rPr>
              <w:t>Si el colaborador no acepta la propuesta, se da seguimiento con el Prestador de Servicios (Administración Jurídica).</w:t>
            </w:r>
          </w:p>
          <w:p w14:paraId="43E6465E" w14:textId="5AB6388C" w:rsidR="00876E78" w:rsidRPr="009E22BD" w:rsidRDefault="00876E78" w:rsidP="00876E78">
            <w:pPr>
              <w:pStyle w:val="Prrafodelista"/>
              <w:spacing w:line="260" w:lineRule="auto"/>
              <w:ind w:left="360"/>
              <w:jc w:val="both"/>
              <w:rPr>
                <w:bCs/>
                <w:color w:val="000000"/>
                <w:sz w:val="8"/>
                <w:szCs w:val="8"/>
                <w:lang w:val="es-MX"/>
              </w:rPr>
            </w:pPr>
          </w:p>
        </w:tc>
        <w:tc>
          <w:tcPr>
            <w:tcW w:w="1559" w:type="dxa"/>
          </w:tcPr>
          <w:p w14:paraId="74265DAF" w14:textId="1BA42B6D" w:rsidR="00832F6B" w:rsidRDefault="00832F6B" w:rsidP="00832F6B">
            <w:pPr>
              <w:spacing w:line="260" w:lineRule="auto"/>
              <w:jc w:val="center"/>
              <w:rPr>
                <w:rFonts w:cs="Arial"/>
                <w:bCs/>
                <w:color w:val="000000"/>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832F6B" w:rsidRPr="00F4200F" w14:paraId="132DBBDF" w14:textId="77777777" w:rsidTr="003A6472">
        <w:trPr>
          <w:trHeight w:val="356"/>
          <w:jc w:val="center"/>
        </w:trPr>
        <w:tc>
          <w:tcPr>
            <w:tcW w:w="1271" w:type="dxa"/>
            <w:vAlign w:val="center"/>
          </w:tcPr>
          <w:p w14:paraId="0B0C5950" w14:textId="3F57FA13" w:rsidR="00832F6B" w:rsidRDefault="004A7150" w:rsidP="00832F6B">
            <w:pPr>
              <w:spacing w:line="260" w:lineRule="auto"/>
              <w:jc w:val="center"/>
              <w:rPr>
                <w:rFonts w:cs="Arial"/>
                <w:b/>
                <w:bCs/>
                <w:color w:val="000000"/>
                <w:lang w:val="es-MX"/>
              </w:rPr>
            </w:pPr>
            <w:r>
              <w:rPr>
                <w:rFonts w:cs="Arial"/>
                <w:b/>
                <w:bCs/>
                <w:color w:val="000000"/>
                <w:lang w:val="es-MX"/>
              </w:rPr>
              <w:t>13</w:t>
            </w:r>
          </w:p>
        </w:tc>
        <w:tc>
          <w:tcPr>
            <w:tcW w:w="1701" w:type="dxa"/>
            <w:vAlign w:val="center"/>
          </w:tcPr>
          <w:p w14:paraId="73CB1319" w14:textId="5C8D0A30" w:rsidR="00832F6B" w:rsidRPr="00CC0BE4" w:rsidRDefault="00832F6B" w:rsidP="00832F6B">
            <w:pPr>
              <w:spacing w:line="260" w:lineRule="auto"/>
              <w:contextualSpacing/>
              <w:jc w:val="center"/>
              <w:rPr>
                <w:b/>
                <w:color w:val="000000"/>
              </w:rPr>
            </w:pPr>
            <w:proofErr w:type="spellStart"/>
            <w:r w:rsidRPr="00877390">
              <w:rPr>
                <w:b/>
                <w:color w:val="000000"/>
              </w:rPr>
              <w:t>Áreas</w:t>
            </w:r>
            <w:proofErr w:type="spellEnd"/>
            <w:r w:rsidRPr="00877390">
              <w:rPr>
                <w:b/>
                <w:color w:val="000000"/>
              </w:rPr>
              <w:t xml:space="preserve"> </w:t>
            </w:r>
            <w:proofErr w:type="spellStart"/>
            <w:r w:rsidRPr="00877390">
              <w:rPr>
                <w:b/>
                <w:color w:val="000000"/>
              </w:rPr>
              <w:t>relacionadas</w:t>
            </w:r>
            <w:proofErr w:type="spellEnd"/>
          </w:p>
        </w:tc>
        <w:tc>
          <w:tcPr>
            <w:tcW w:w="5812" w:type="dxa"/>
            <w:vAlign w:val="center"/>
          </w:tcPr>
          <w:p w14:paraId="31634F9C" w14:textId="77777777" w:rsidR="00832F6B" w:rsidRPr="009E22BD" w:rsidRDefault="00832F6B" w:rsidP="004A7150">
            <w:pPr>
              <w:pStyle w:val="Prrafodelista"/>
              <w:numPr>
                <w:ilvl w:val="0"/>
                <w:numId w:val="24"/>
              </w:numPr>
              <w:spacing w:line="260" w:lineRule="auto"/>
              <w:jc w:val="both"/>
              <w:rPr>
                <w:bCs/>
                <w:color w:val="000000"/>
                <w:lang w:val="es-MX"/>
              </w:rPr>
            </w:pPr>
            <w:r w:rsidRPr="009E22BD">
              <w:rPr>
                <w:bCs/>
                <w:color w:val="000000"/>
                <w:lang w:val="es-MX"/>
              </w:rPr>
              <w:t>Las áreas involucradas deberán dar respuesta sobre la solicitud de liberación de adeudos.</w:t>
            </w:r>
          </w:p>
          <w:p w14:paraId="50A89965" w14:textId="29CCCBC6" w:rsidR="00876E78" w:rsidRPr="009E22BD" w:rsidRDefault="00876E78" w:rsidP="00876E78">
            <w:pPr>
              <w:pStyle w:val="Prrafodelista"/>
              <w:spacing w:line="260" w:lineRule="auto"/>
              <w:ind w:left="360"/>
              <w:jc w:val="both"/>
              <w:rPr>
                <w:bCs/>
                <w:color w:val="000000"/>
                <w:sz w:val="8"/>
                <w:szCs w:val="8"/>
                <w:lang w:val="es-MX"/>
              </w:rPr>
            </w:pPr>
          </w:p>
        </w:tc>
        <w:tc>
          <w:tcPr>
            <w:tcW w:w="1559" w:type="dxa"/>
            <w:vAlign w:val="center"/>
          </w:tcPr>
          <w:p w14:paraId="6F11A682" w14:textId="30B239D5" w:rsidR="00832F6B" w:rsidRDefault="00832F6B" w:rsidP="00832F6B">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876E78" w:rsidRPr="00F4200F" w14:paraId="27427E6D" w14:textId="77777777" w:rsidTr="00F44681">
        <w:trPr>
          <w:trHeight w:val="356"/>
          <w:jc w:val="center"/>
        </w:trPr>
        <w:tc>
          <w:tcPr>
            <w:tcW w:w="1271" w:type="dxa"/>
            <w:vAlign w:val="center"/>
          </w:tcPr>
          <w:p w14:paraId="27F01160" w14:textId="7C7A24C1" w:rsidR="00876E78" w:rsidRDefault="00876E78" w:rsidP="00876E78">
            <w:pPr>
              <w:spacing w:line="260" w:lineRule="auto"/>
              <w:jc w:val="center"/>
              <w:rPr>
                <w:rFonts w:cs="Arial"/>
                <w:b/>
                <w:bCs/>
                <w:color w:val="000000"/>
                <w:lang w:val="es-MX"/>
              </w:rPr>
            </w:pPr>
            <w:r>
              <w:rPr>
                <w:rFonts w:cs="Arial"/>
                <w:b/>
                <w:color w:val="000000"/>
                <w:lang w:val="es-MX"/>
              </w:rPr>
              <w:lastRenderedPageBreak/>
              <w:t>Secuencia</w:t>
            </w:r>
          </w:p>
        </w:tc>
        <w:tc>
          <w:tcPr>
            <w:tcW w:w="1701" w:type="dxa"/>
            <w:vAlign w:val="center"/>
          </w:tcPr>
          <w:p w14:paraId="3FD74FF0" w14:textId="74E10D80" w:rsidR="00876E78" w:rsidRPr="00CC0BE4" w:rsidRDefault="00876E78" w:rsidP="00876E78">
            <w:pPr>
              <w:spacing w:line="260" w:lineRule="auto"/>
              <w:contextualSpacing/>
              <w:jc w:val="center"/>
              <w:rPr>
                <w:b/>
                <w:color w:val="000000"/>
              </w:rPr>
            </w:pPr>
            <w:r>
              <w:rPr>
                <w:rFonts w:cs="Arial"/>
                <w:b/>
                <w:color w:val="000000"/>
                <w:lang w:val="es-MX"/>
              </w:rPr>
              <w:t>Responsables</w:t>
            </w:r>
          </w:p>
        </w:tc>
        <w:tc>
          <w:tcPr>
            <w:tcW w:w="5812" w:type="dxa"/>
          </w:tcPr>
          <w:p w14:paraId="42228FA4" w14:textId="78CFDE68" w:rsidR="00876E78" w:rsidRPr="004A7150" w:rsidRDefault="00876E78" w:rsidP="00876E78">
            <w:pPr>
              <w:spacing w:line="260" w:lineRule="auto"/>
              <w:contextualSpacing/>
              <w:jc w:val="center"/>
              <w:rPr>
                <w:bCs/>
                <w:color w:val="000000"/>
              </w:rPr>
            </w:pPr>
            <w:r>
              <w:rPr>
                <w:rFonts w:cs="Arial"/>
                <w:b/>
                <w:color w:val="000000"/>
                <w:lang w:val="es-MX"/>
              </w:rPr>
              <w:t>Actividades</w:t>
            </w:r>
          </w:p>
        </w:tc>
        <w:tc>
          <w:tcPr>
            <w:tcW w:w="1559" w:type="dxa"/>
          </w:tcPr>
          <w:p w14:paraId="42ED5E2B" w14:textId="5994462C" w:rsidR="00876E78" w:rsidRPr="00FB092B" w:rsidRDefault="00876E78" w:rsidP="00876E78">
            <w:pPr>
              <w:spacing w:line="260" w:lineRule="auto"/>
              <w:jc w:val="center"/>
              <w:rPr>
                <w:rFonts w:cs="Arial"/>
                <w:bCs/>
                <w:color w:val="000000"/>
              </w:rPr>
            </w:pPr>
            <w:r>
              <w:rPr>
                <w:rFonts w:cs="Arial"/>
                <w:b/>
                <w:color w:val="000000"/>
                <w:lang w:val="es-MX"/>
              </w:rPr>
              <w:t>Cuándo</w:t>
            </w:r>
          </w:p>
        </w:tc>
      </w:tr>
      <w:tr w:rsidR="00876E78" w:rsidRPr="00F4200F" w14:paraId="50A7C946" w14:textId="77777777" w:rsidTr="003A6472">
        <w:trPr>
          <w:trHeight w:val="356"/>
          <w:jc w:val="center"/>
        </w:trPr>
        <w:tc>
          <w:tcPr>
            <w:tcW w:w="1271" w:type="dxa"/>
            <w:vAlign w:val="center"/>
          </w:tcPr>
          <w:p w14:paraId="557FE2C9" w14:textId="7C2A44F5" w:rsidR="00876E78" w:rsidRDefault="00876E78" w:rsidP="00876E78">
            <w:pPr>
              <w:spacing w:line="260" w:lineRule="auto"/>
              <w:jc w:val="center"/>
              <w:rPr>
                <w:rFonts w:cs="Arial"/>
                <w:b/>
                <w:bCs/>
                <w:color w:val="000000"/>
                <w:lang w:val="es-MX"/>
              </w:rPr>
            </w:pPr>
            <w:r>
              <w:rPr>
                <w:rFonts w:cs="Arial"/>
                <w:b/>
                <w:bCs/>
                <w:color w:val="000000"/>
                <w:lang w:val="es-MX"/>
              </w:rPr>
              <w:t>14</w:t>
            </w:r>
          </w:p>
        </w:tc>
        <w:tc>
          <w:tcPr>
            <w:tcW w:w="1701" w:type="dxa"/>
            <w:vAlign w:val="center"/>
          </w:tcPr>
          <w:p w14:paraId="262C0CB7" w14:textId="4FE1530D" w:rsidR="00876E78" w:rsidRPr="00877390" w:rsidRDefault="00876E78" w:rsidP="00876E78">
            <w:pPr>
              <w:spacing w:line="260" w:lineRule="auto"/>
              <w:contextualSpacing/>
              <w:jc w:val="center"/>
              <w:rPr>
                <w:b/>
                <w:color w:val="000000"/>
              </w:rPr>
            </w:pPr>
            <w:r w:rsidRPr="00CC0BE4">
              <w:rPr>
                <w:b/>
                <w:color w:val="000000"/>
              </w:rPr>
              <w:t>Administración de XIGA</w:t>
            </w:r>
          </w:p>
        </w:tc>
        <w:tc>
          <w:tcPr>
            <w:tcW w:w="5812" w:type="dxa"/>
            <w:vAlign w:val="center"/>
          </w:tcPr>
          <w:p w14:paraId="02F09E34" w14:textId="123C04A6" w:rsidR="00876E78" w:rsidRPr="009E22BD" w:rsidRDefault="00876E78" w:rsidP="00876E78">
            <w:pPr>
              <w:spacing w:line="260" w:lineRule="auto"/>
              <w:contextualSpacing/>
              <w:jc w:val="both"/>
              <w:rPr>
                <w:bCs/>
                <w:color w:val="000000"/>
                <w:lang w:val="es-MX"/>
              </w:rPr>
            </w:pPr>
            <w:r w:rsidRPr="009E22BD">
              <w:rPr>
                <w:bCs/>
                <w:color w:val="000000"/>
                <w:lang w:val="es-MX"/>
              </w:rPr>
              <w:t>Una vez que se tiene respuesta de todas las áreas sobre la liberación de adeudos, la Administración de XIGA gestiona el finiquito considerando todos los adeudos que pudieran existir.</w:t>
            </w:r>
          </w:p>
        </w:tc>
        <w:tc>
          <w:tcPr>
            <w:tcW w:w="1559" w:type="dxa"/>
            <w:vAlign w:val="center"/>
          </w:tcPr>
          <w:p w14:paraId="63F1DC92" w14:textId="238B0F80" w:rsidR="00876E78" w:rsidRPr="00FB092B" w:rsidRDefault="00876E78" w:rsidP="00876E7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876E78" w:rsidRPr="00F4200F" w14:paraId="7F0D6934" w14:textId="77777777" w:rsidTr="003A6472">
        <w:trPr>
          <w:trHeight w:val="356"/>
          <w:jc w:val="center"/>
        </w:trPr>
        <w:tc>
          <w:tcPr>
            <w:tcW w:w="1271" w:type="dxa"/>
            <w:vAlign w:val="center"/>
          </w:tcPr>
          <w:p w14:paraId="11E0D466" w14:textId="48759BA9" w:rsidR="00876E78" w:rsidRDefault="00876E78" w:rsidP="00876E78">
            <w:pPr>
              <w:spacing w:line="260" w:lineRule="auto"/>
              <w:jc w:val="center"/>
              <w:rPr>
                <w:rFonts w:cs="Arial"/>
                <w:b/>
                <w:bCs/>
                <w:color w:val="000000"/>
                <w:lang w:val="es-MX"/>
              </w:rPr>
            </w:pPr>
            <w:r>
              <w:rPr>
                <w:rFonts w:cs="Arial"/>
                <w:b/>
                <w:bCs/>
                <w:color w:val="000000"/>
                <w:lang w:val="es-MX"/>
              </w:rPr>
              <w:t>15</w:t>
            </w:r>
          </w:p>
        </w:tc>
        <w:tc>
          <w:tcPr>
            <w:tcW w:w="1701" w:type="dxa"/>
            <w:vAlign w:val="center"/>
          </w:tcPr>
          <w:p w14:paraId="79410493" w14:textId="4089E3A8" w:rsidR="00876E78" w:rsidRPr="00CC0BE4" w:rsidRDefault="00876E78" w:rsidP="00876E78">
            <w:pPr>
              <w:spacing w:line="260" w:lineRule="auto"/>
              <w:contextualSpacing/>
              <w:jc w:val="center"/>
              <w:rPr>
                <w:b/>
                <w:color w:val="000000"/>
              </w:rPr>
            </w:pPr>
            <w:r w:rsidRPr="00CC0BE4">
              <w:rPr>
                <w:b/>
                <w:color w:val="000000"/>
              </w:rPr>
              <w:t>Administración de XIGA</w:t>
            </w:r>
          </w:p>
        </w:tc>
        <w:tc>
          <w:tcPr>
            <w:tcW w:w="5812" w:type="dxa"/>
            <w:vAlign w:val="center"/>
          </w:tcPr>
          <w:p w14:paraId="4E596C18" w14:textId="04EF6FF0" w:rsidR="00876E78" w:rsidRPr="009E22BD" w:rsidRDefault="00876E78" w:rsidP="00876E78">
            <w:pPr>
              <w:spacing w:line="260" w:lineRule="auto"/>
              <w:contextualSpacing/>
              <w:jc w:val="both"/>
              <w:rPr>
                <w:bCs/>
                <w:color w:val="000000"/>
                <w:lang w:val="es-MX"/>
              </w:rPr>
            </w:pPr>
            <w:r w:rsidRPr="009E22BD">
              <w:rPr>
                <w:bCs/>
                <w:color w:val="000000"/>
                <w:lang w:val="es-MX"/>
              </w:rPr>
              <w:t>Realiza el cálculo total del finiquito definitivo.</w:t>
            </w:r>
          </w:p>
        </w:tc>
        <w:tc>
          <w:tcPr>
            <w:tcW w:w="1559" w:type="dxa"/>
            <w:vAlign w:val="center"/>
          </w:tcPr>
          <w:p w14:paraId="5794B5C0" w14:textId="70A5FDBC" w:rsidR="00876E78" w:rsidRPr="00FB092B" w:rsidRDefault="00876E78" w:rsidP="00876E7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876E78" w:rsidRPr="00F4200F" w14:paraId="1AC80420" w14:textId="77777777" w:rsidTr="003A6472">
        <w:trPr>
          <w:trHeight w:val="356"/>
          <w:jc w:val="center"/>
        </w:trPr>
        <w:tc>
          <w:tcPr>
            <w:tcW w:w="1271" w:type="dxa"/>
            <w:vAlign w:val="center"/>
          </w:tcPr>
          <w:p w14:paraId="6C8F367F" w14:textId="01844329" w:rsidR="00876E78" w:rsidRDefault="00876E78" w:rsidP="00876E78">
            <w:pPr>
              <w:spacing w:line="260" w:lineRule="auto"/>
              <w:jc w:val="center"/>
              <w:rPr>
                <w:rFonts w:cs="Arial"/>
                <w:b/>
                <w:bCs/>
                <w:color w:val="000000"/>
                <w:lang w:val="es-MX"/>
              </w:rPr>
            </w:pPr>
            <w:r>
              <w:rPr>
                <w:rFonts w:cs="Arial"/>
                <w:b/>
                <w:bCs/>
                <w:color w:val="000000"/>
                <w:lang w:val="es-MX"/>
              </w:rPr>
              <w:t>16</w:t>
            </w:r>
          </w:p>
        </w:tc>
        <w:tc>
          <w:tcPr>
            <w:tcW w:w="1701" w:type="dxa"/>
            <w:vAlign w:val="center"/>
          </w:tcPr>
          <w:p w14:paraId="4D2A855F" w14:textId="06530251" w:rsidR="00876E78" w:rsidRPr="00CC0BE4" w:rsidRDefault="00876E78" w:rsidP="00876E78">
            <w:pPr>
              <w:spacing w:line="260" w:lineRule="auto"/>
              <w:contextualSpacing/>
              <w:jc w:val="center"/>
              <w:rPr>
                <w:b/>
                <w:color w:val="000000"/>
              </w:rPr>
            </w:pPr>
            <w:r w:rsidRPr="00CC0BE4">
              <w:rPr>
                <w:b/>
                <w:color w:val="000000"/>
              </w:rPr>
              <w:t>Administración de XIGA</w:t>
            </w:r>
          </w:p>
        </w:tc>
        <w:tc>
          <w:tcPr>
            <w:tcW w:w="5812" w:type="dxa"/>
            <w:vAlign w:val="center"/>
          </w:tcPr>
          <w:p w14:paraId="734B6241" w14:textId="398C83DD" w:rsidR="00876E78" w:rsidRPr="009E22BD" w:rsidRDefault="00876E78" w:rsidP="00876E78">
            <w:pPr>
              <w:spacing w:line="260" w:lineRule="auto"/>
              <w:contextualSpacing/>
              <w:jc w:val="both"/>
              <w:rPr>
                <w:bCs/>
                <w:color w:val="000000"/>
                <w:lang w:val="es-MX"/>
              </w:rPr>
            </w:pPr>
            <w:r w:rsidRPr="009E22BD">
              <w:rPr>
                <w:bCs/>
                <w:color w:val="000000"/>
                <w:lang w:val="es-MX"/>
              </w:rPr>
              <w:t>Se hace entrega del finiquito al colaborador ante el Centro de Conciliación Laboral.</w:t>
            </w:r>
          </w:p>
        </w:tc>
        <w:tc>
          <w:tcPr>
            <w:tcW w:w="1559" w:type="dxa"/>
            <w:vAlign w:val="center"/>
          </w:tcPr>
          <w:p w14:paraId="2E05422A" w14:textId="5EAB9617" w:rsidR="00876E78" w:rsidRPr="00FB092B" w:rsidRDefault="00876E78" w:rsidP="00876E7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876E78" w:rsidRPr="00F4200F" w14:paraId="6040FFD2" w14:textId="77777777" w:rsidTr="003A6472">
        <w:trPr>
          <w:trHeight w:val="356"/>
          <w:jc w:val="center"/>
        </w:trPr>
        <w:tc>
          <w:tcPr>
            <w:tcW w:w="1271" w:type="dxa"/>
            <w:vAlign w:val="center"/>
          </w:tcPr>
          <w:p w14:paraId="10BE17B7" w14:textId="0F226EE6" w:rsidR="00876E78" w:rsidRDefault="00876E78" w:rsidP="00876E78">
            <w:pPr>
              <w:spacing w:line="260" w:lineRule="auto"/>
              <w:jc w:val="center"/>
              <w:rPr>
                <w:rFonts w:cs="Arial"/>
                <w:b/>
                <w:bCs/>
                <w:color w:val="000000"/>
                <w:lang w:val="es-MX"/>
              </w:rPr>
            </w:pPr>
            <w:r>
              <w:rPr>
                <w:rFonts w:cs="Arial"/>
                <w:b/>
                <w:bCs/>
                <w:color w:val="000000"/>
                <w:lang w:val="es-MX"/>
              </w:rPr>
              <w:t>17</w:t>
            </w:r>
          </w:p>
        </w:tc>
        <w:tc>
          <w:tcPr>
            <w:tcW w:w="1701" w:type="dxa"/>
            <w:vAlign w:val="center"/>
          </w:tcPr>
          <w:p w14:paraId="67A07123" w14:textId="38A30E61" w:rsidR="00876E78" w:rsidRPr="00CC0BE4" w:rsidRDefault="00876E78" w:rsidP="00876E78">
            <w:pPr>
              <w:spacing w:line="260" w:lineRule="auto"/>
              <w:contextualSpacing/>
              <w:jc w:val="center"/>
              <w:rPr>
                <w:b/>
                <w:color w:val="000000"/>
              </w:rPr>
            </w:pPr>
            <w:r w:rsidRPr="00CC0BE4">
              <w:rPr>
                <w:b/>
                <w:color w:val="000000"/>
              </w:rPr>
              <w:t>Administración de XIGA</w:t>
            </w:r>
          </w:p>
        </w:tc>
        <w:tc>
          <w:tcPr>
            <w:tcW w:w="5812" w:type="dxa"/>
            <w:vAlign w:val="center"/>
          </w:tcPr>
          <w:p w14:paraId="11214B9F" w14:textId="626B7913" w:rsidR="00876E78" w:rsidRPr="009E22BD" w:rsidRDefault="00876E78" w:rsidP="00876E78">
            <w:pPr>
              <w:spacing w:line="260" w:lineRule="auto"/>
              <w:contextualSpacing/>
              <w:jc w:val="both"/>
              <w:rPr>
                <w:bCs/>
                <w:color w:val="000000"/>
                <w:lang w:val="es-MX"/>
              </w:rPr>
            </w:pPr>
            <w:r w:rsidRPr="009E22BD">
              <w:rPr>
                <w:bCs/>
                <w:color w:val="000000"/>
                <w:lang w:val="es-MX"/>
              </w:rPr>
              <w:t>Archiva convenio firmado original en expediente del colaborador.</w:t>
            </w:r>
          </w:p>
        </w:tc>
        <w:tc>
          <w:tcPr>
            <w:tcW w:w="1559" w:type="dxa"/>
            <w:vAlign w:val="center"/>
          </w:tcPr>
          <w:p w14:paraId="455EC88F" w14:textId="5010C5F0" w:rsidR="00876E78" w:rsidRPr="00FB092B" w:rsidRDefault="00876E78" w:rsidP="00876E7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bl>
    <w:p w14:paraId="18E83DCC" w14:textId="77777777" w:rsidR="00317974" w:rsidRPr="003048F0" w:rsidRDefault="00317974" w:rsidP="00317974">
      <w:pPr>
        <w:pStyle w:val="Encabezado"/>
        <w:tabs>
          <w:tab w:val="clear" w:pos="4320"/>
          <w:tab w:val="clear" w:pos="8640"/>
        </w:tabs>
        <w:spacing w:beforeLines="50" w:before="120" w:afterLines="50" w:after="120"/>
        <w:ind w:left="720"/>
        <w:jc w:val="both"/>
        <w:rPr>
          <w:rFonts w:cs="Arial"/>
          <w:b/>
          <w:bCs/>
          <w:lang w:val="es-MX"/>
        </w:rPr>
      </w:pPr>
    </w:p>
    <w:p w14:paraId="6A107FB9" w14:textId="5F9668D4" w:rsidR="0065360F" w:rsidRPr="003048F0" w:rsidRDefault="0065360F" w:rsidP="003048F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048F0">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6A49B6" w:rsidRPr="009E22BD" w14:paraId="4BA5475C" w14:textId="77777777" w:rsidTr="009376F0">
        <w:trPr>
          <w:trHeight w:val="356"/>
          <w:jc w:val="center"/>
        </w:trPr>
        <w:tc>
          <w:tcPr>
            <w:tcW w:w="1946" w:type="dxa"/>
            <w:vAlign w:val="center"/>
          </w:tcPr>
          <w:p w14:paraId="117084A6" w14:textId="73DCC756" w:rsidR="006A49B6" w:rsidRPr="00F1397F" w:rsidRDefault="007D5109" w:rsidP="006A49B6">
            <w:pPr>
              <w:spacing w:line="260" w:lineRule="auto"/>
              <w:jc w:val="center"/>
              <w:rPr>
                <w:rFonts w:cs="Arial"/>
                <w:color w:val="000000"/>
                <w:lang w:val="es-MX"/>
              </w:rPr>
            </w:pPr>
            <w:r w:rsidRPr="007D5109">
              <w:t>XMI-A28-POL-09</w:t>
            </w:r>
          </w:p>
        </w:tc>
        <w:tc>
          <w:tcPr>
            <w:tcW w:w="8402" w:type="dxa"/>
            <w:vAlign w:val="center"/>
          </w:tcPr>
          <w:p w14:paraId="249D8FE0" w14:textId="547E578D" w:rsidR="006A49B6" w:rsidRPr="00F1397F" w:rsidRDefault="006A49B6" w:rsidP="006A49B6">
            <w:pPr>
              <w:spacing w:line="260" w:lineRule="auto"/>
              <w:jc w:val="center"/>
              <w:rPr>
                <w:rFonts w:cs="Arial"/>
                <w:color w:val="000000"/>
                <w:lang w:val="es-MX"/>
              </w:rPr>
            </w:pPr>
            <w:r w:rsidRPr="009E22BD">
              <w:rPr>
                <w:lang w:val="es-MX"/>
              </w:rPr>
              <w:t>Política para uso de teléfonos celulares</w:t>
            </w:r>
          </w:p>
        </w:tc>
      </w:tr>
      <w:tr w:rsidR="006A49B6" w:rsidRPr="009E22BD" w14:paraId="5EBDB348" w14:textId="77777777" w:rsidTr="009376F0">
        <w:trPr>
          <w:trHeight w:val="356"/>
          <w:jc w:val="center"/>
        </w:trPr>
        <w:tc>
          <w:tcPr>
            <w:tcW w:w="1946" w:type="dxa"/>
            <w:vAlign w:val="center"/>
          </w:tcPr>
          <w:p w14:paraId="4453EBE3" w14:textId="2DC60C8A" w:rsidR="006A49B6" w:rsidRDefault="007D5109" w:rsidP="006A49B6">
            <w:pPr>
              <w:spacing w:line="260" w:lineRule="auto"/>
              <w:jc w:val="center"/>
              <w:rPr>
                <w:rFonts w:cs="Arial"/>
                <w:color w:val="000000"/>
                <w:lang w:val="es-MX"/>
              </w:rPr>
            </w:pPr>
            <w:r w:rsidRPr="007D5109">
              <w:rPr>
                <w:rFonts w:cs="Arial"/>
              </w:rPr>
              <w:t>XMI-A28-P-03</w:t>
            </w:r>
          </w:p>
        </w:tc>
        <w:tc>
          <w:tcPr>
            <w:tcW w:w="8402" w:type="dxa"/>
            <w:vAlign w:val="center"/>
          </w:tcPr>
          <w:p w14:paraId="628D3882" w14:textId="0A97B8A6" w:rsidR="006A49B6" w:rsidRDefault="006A49B6" w:rsidP="006A49B6">
            <w:pPr>
              <w:spacing w:line="260" w:lineRule="auto"/>
              <w:jc w:val="center"/>
              <w:rPr>
                <w:rFonts w:cs="Arial"/>
                <w:color w:val="000000"/>
                <w:lang w:val="es-MX"/>
              </w:rPr>
            </w:pPr>
            <w:r w:rsidRPr="006A49B6">
              <w:rPr>
                <w:rFonts w:cs="Arial"/>
                <w:lang w:val="es-MX"/>
              </w:rPr>
              <w:t>Proceso de adquisición y asignación de equipo de cómputo</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F55CE1" w:rsidRPr="007379E6" w14:paraId="20A172E1" w14:textId="77777777" w:rsidTr="009376F0">
        <w:trPr>
          <w:trHeight w:val="320"/>
          <w:jc w:val="center"/>
        </w:trPr>
        <w:tc>
          <w:tcPr>
            <w:tcW w:w="1743" w:type="dxa"/>
            <w:vAlign w:val="center"/>
          </w:tcPr>
          <w:p w14:paraId="6B740379" w14:textId="7EA33813" w:rsidR="00F55CE1" w:rsidRPr="007379E6" w:rsidRDefault="007D5109" w:rsidP="00F55CE1">
            <w:pPr>
              <w:spacing w:line="260" w:lineRule="auto"/>
              <w:jc w:val="center"/>
              <w:rPr>
                <w:lang w:val="es-MX"/>
              </w:rPr>
            </w:pPr>
            <w:r w:rsidRPr="007D5109">
              <w:t>XMI-A28-F-16</w:t>
            </w:r>
          </w:p>
        </w:tc>
        <w:tc>
          <w:tcPr>
            <w:tcW w:w="3150" w:type="dxa"/>
            <w:vAlign w:val="center"/>
          </w:tcPr>
          <w:p w14:paraId="5CB63603" w14:textId="5860B68A" w:rsidR="00F55CE1" w:rsidRPr="007379E6" w:rsidRDefault="00F55CE1" w:rsidP="00F55CE1">
            <w:pPr>
              <w:pStyle w:val="Encabezado"/>
              <w:spacing w:line="260" w:lineRule="auto"/>
              <w:jc w:val="center"/>
              <w:rPr>
                <w:lang w:val="es-MX"/>
              </w:rPr>
            </w:pPr>
            <w:r w:rsidRPr="00F55CE1">
              <w:rPr>
                <w:color w:val="000000"/>
                <w:lang w:val="es-MX"/>
              </w:rPr>
              <w:t>Solicitud para baja de per</w:t>
            </w:r>
            <w:bookmarkStart w:id="0" w:name="_GoBack"/>
            <w:bookmarkEnd w:id="0"/>
            <w:r w:rsidRPr="00F55CE1">
              <w:rPr>
                <w:color w:val="000000"/>
                <w:lang w:val="es-MX"/>
              </w:rPr>
              <w:t>sonal</w:t>
            </w:r>
          </w:p>
        </w:tc>
        <w:tc>
          <w:tcPr>
            <w:tcW w:w="1485" w:type="dxa"/>
            <w:vAlign w:val="center"/>
          </w:tcPr>
          <w:p w14:paraId="5542F112" w14:textId="0735366C" w:rsidR="00F55CE1" w:rsidRPr="007379E6" w:rsidRDefault="00F55CE1" w:rsidP="00F55CE1">
            <w:pPr>
              <w:spacing w:line="260" w:lineRule="auto"/>
              <w:jc w:val="center"/>
              <w:rPr>
                <w:rFonts w:cs="Arial"/>
                <w:color w:val="000000"/>
                <w:lang w:val="es-MX"/>
              </w:rPr>
            </w:pPr>
            <w:r w:rsidRPr="00526D2D">
              <w:rPr>
                <w:color w:val="000000"/>
              </w:rPr>
              <w:t xml:space="preserve">1 </w:t>
            </w:r>
            <w:proofErr w:type="spellStart"/>
            <w:r w:rsidRPr="00526D2D">
              <w:rPr>
                <w:color w:val="000000"/>
              </w:rPr>
              <w:t>año</w:t>
            </w:r>
            <w:proofErr w:type="spellEnd"/>
          </w:p>
        </w:tc>
        <w:tc>
          <w:tcPr>
            <w:tcW w:w="2175" w:type="dxa"/>
            <w:vAlign w:val="center"/>
          </w:tcPr>
          <w:p w14:paraId="04273388" w14:textId="7AA68E79" w:rsidR="00F55CE1" w:rsidRPr="007379E6" w:rsidRDefault="00F55CE1" w:rsidP="00F55CE1">
            <w:pPr>
              <w:pStyle w:val="Encabezado"/>
              <w:spacing w:line="260" w:lineRule="auto"/>
              <w:jc w:val="center"/>
              <w:rPr>
                <w:rFonts w:cs="Arial"/>
                <w:color w:val="000000"/>
                <w:lang w:val="es-MX"/>
              </w:rPr>
            </w:pPr>
            <w:r w:rsidRPr="00526D2D">
              <w:rPr>
                <w:color w:val="000000"/>
              </w:rPr>
              <w:t>Administración de personal</w:t>
            </w:r>
          </w:p>
        </w:tc>
        <w:tc>
          <w:tcPr>
            <w:tcW w:w="1876" w:type="dxa"/>
            <w:vAlign w:val="center"/>
          </w:tcPr>
          <w:p w14:paraId="6EF0A2C6" w14:textId="4B7F7DD4" w:rsidR="00F55CE1" w:rsidRPr="007379E6" w:rsidRDefault="00F55CE1" w:rsidP="00F55CE1">
            <w:pPr>
              <w:spacing w:line="260" w:lineRule="auto"/>
              <w:jc w:val="center"/>
              <w:rPr>
                <w:rFonts w:cs="Arial"/>
                <w:color w:val="000000"/>
                <w:lang w:val="es-MX"/>
              </w:rPr>
            </w:pPr>
            <w:proofErr w:type="spellStart"/>
            <w:r>
              <w:rPr>
                <w:color w:val="000000"/>
              </w:rPr>
              <w:t>Archivo</w:t>
            </w:r>
            <w:proofErr w:type="spellEnd"/>
            <w:r w:rsidRPr="00526D2D">
              <w:rPr>
                <w:color w:val="000000"/>
              </w:rPr>
              <w:t xml:space="preserve">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5D975D0" w14:textId="20BDAD66" w:rsidR="00F55CE1" w:rsidRPr="00894182" w:rsidRDefault="00F55CE1" w:rsidP="00F55CE1">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94182">
        <w:rPr>
          <w:rFonts w:cs="Arial"/>
          <w:b/>
          <w:bCs/>
          <w:sz w:val="22"/>
          <w:szCs w:val="22"/>
          <w:lang w:val="es-MX"/>
        </w:rPr>
        <w:t>Glosario</w:t>
      </w:r>
    </w:p>
    <w:p w14:paraId="37428660" w14:textId="77777777" w:rsidR="00894182" w:rsidRPr="00894182" w:rsidRDefault="00894182" w:rsidP="00894182">
      <w:pPr>
        <w:pStyle w:val="Encabezado"/>
        <w:numPr>
          <w:ilvl w:val="1"/>
          <w:numId w:val="2"/>
        </w:numPr>
        <w:spacing w:beforeLines="50" w:before="120" w:afterLines="50" w:after="120"/>
        <w:jc w:val="both"/>
        <w:rPr>
          <w:rFonts w:cs="Arial"/>
          <w:lang w:val="es-MX"/>
        </w:rPr>
      </w:pPr>
      <w:r w:rsidRPr="00894182">
        <w:rPr>
          <w:rFonts w:cs="Arial"/>
          <w:b/>
          <w:bCs/>
          <w:lang w:val="es-MX"/>
        </w:rPr>
        <w:t>Finiquito informativo:</w:t>
      </w:r>
      <w:r w:rsidRPr="00894182">
        <w:rPr>
          <w:rFonts w:cs="Arial"/>
          <w:lang w:val="es-MX"/>
        </w:rPr>
        <w:t xml:space="preserve"> Es el cálculo de proporcionales y gratificaciones que se le pueden llegar a pagar a un colaborador. </w:t>
      </w:r>
    </w:p>
    <w:p w14:paraId="0E29D97C" w14:textId="77777777" w:rsidR="00894182" w:rsidRPr="00894182" w:rsidRDefault="00894182" w:rsidP="00894182">
      <w:pPr>
        <w:pStyle w:val="Encabezado"/>
        <w:numPr>
          <w:ilvl w:val="1"/>
          <w:numId w:val="2"/>
        </w:numPr>
        <w:spacing w:beforeLines="50" w:before="120" w:afterLines="50" w:after="120"/>
        <w:jc w:val="both"/>
        <w:rPr>
          <w:rFonts w:cs="Arial"/>
          <w:lang w:val="es-MX"/>
        </w:rPr>
      </w:pPr>
      <w:r w:rsidRPr="00894182">
        <w:rPr>
          <w:rFonts w:cs="Arial"/>
          <w:b/>
          <w:bCs/>
          <w:lang w:val="es-MX"/>
        </w:rPr>
        <w:t>Finiquito final:</w:t>
      </w:r>
      <w:r w:rsidRPr="00894182">
        <w:rPr>
          <w:rFonts w:cs="Arial"/>
          <w:lang w:val="es-MX"/>
        </w:rPr>
        <w:t xml:space="preserve"> es el finiquito aceptado y firmado por el colaborador, servirá para concluir con el pago y baja del colaborador en el sistema.</w:t>
      </w:r>
    </w:p>
    <w:p w14:paraId="76891DE5" w14:textId="77777777" w:rsidR="00894182" w:rsidRPr="00894182" w:rsidRDefault="00894182" w:rsidP="00894182">
      <w:pPr>
        <w:pStyle w:val="Encabezado"/>
        <w:numPr>
          <w:ilvl w:val="1"/>
          <w:numId w:val="2"/>
        </w:numPr>
        <w:spacing w:beforeLines="50" w:before="120" w:afterLines="50" w:after="120"/>
        <w:jc w:val="both"/>
        <w:rPr>
          <w:rFonts w:cs="Arial"/>
          <w:lang w:val="es-MX"/>
        </w:rPr>
      </w:pPr>
      <w:r w:rsidRPr="00894182">
        <w:rPr>
          <w:rFonts w:cs="Arial"/>
          <w:b/>
          <w:bCs/>
          <w:lang w:val="es-MX"/>
        </w:rPr>
        <w:t>Complemento de finiquito:</w:t>
      </w:r>
      <w:r w:rsidRPr="00894182">
        <w:rPr>
          <w:rFonts w:cs="Arial"/>
          <w:lang w:val="es-MX"/>
        </w:rPr>
        <w:t xml:space="preserve"> Son casos muy esporádicos en los que surge un adeudo a favor del colaborador y se presentan después del finiquito final</w:t>
      </w:r>
    </w:p>
    <w:p w14:paraId="6EFA35D0" w14:textId="77777777" w:rsidR="00F55CE1" w:rsidRDefault="00F55CE1" w:rsidP="00894182">
      <w:pPr>
        <w:pStyle w:val="Encabezado"/>
        <w:tabs>
          <w:tab w:val="clear" w:pos="4320"/>
          <w:tab w:val="clear" w:pos="8640"/>
        </w:tabs>
        <w:spacing w:beforeLines="50" w:before="120" w:afterLines="50" w:after="120"/>
        <w:jc w:val="both"/>
        <w:rPr>
          <w:rFonts w:cs="Arial"/>
          <w:lang w:val="es-MX"/>
        </w:rPr>
      </w:pPr>
    </w:p>
    <w:p w14:paraId="35FF5508" w14:textId="4C0DE082" w:rsidR="00894182" w:rsidRPr="00894182" w:rsidRDefault="00894182" w:rsidP="0089418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94182">
        <w:rPr>
          <w:rFonts w:cs="Arial"/>
          <w:b/>
          <w:bCs/>
          <w:sz w:val="22"/>
          <w:szCs w:val="22"/>
          <w:lang w:val="es-MX"/>
        </w:rPr>
        <w:t>Anexos</w:t>
      </w:r>
    </w:p>
    <w:p w14:paraId="55B7359C" w14:textId="285E1249" w:rsidR="00894182" w:rsidRPr="00894182" w:rsidRDefault="00894182" w:rsidP="0089418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894182" w:rsidRPr="00894182" w:rsidSect="009827DF">
      <w:pgSz w:w="12240" w:h="15840"/>
      <w:pgMar w:top="1559" w:right="720" w:bottom="1559" w:left="720" w:header="709"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DC90" w14:textId="77777777" w:rsidR="004D2964" w:rsidRDefault="004D2964">
      <w:r>
        <w:separator/>
      </w:r>
    </w:p>
  </w:endnote>
  <w:endnote w:type="continuationSeparator" w:id="0">
    <w:p w14:paraId="6B0D0E04" w14:textId="77777777" w:rsidR="004D2964" w:rsidRDefault="004D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2363D622"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7D5109">
            <w:rPr>
              <w:rStyle w:val="Nmerodepgina"/>
              <w:rFonts w:cs="Arial"/>
              <w:noProof/>
              <w:sz w:val="16"/>
            </w:rPr>
            <w:t>13</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7D5109">
            <w:rPr>
              <w:rStyle w:val="Nmerodepgina"/>
              <w:rFonts w:cs="Arial"/>
              <w:noProof/>
              <w:sz w:val="16"/>
            </w:rPr>
            <w:t>13</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9E22BD"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F15462A"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7D5109">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7D5109">
            <w:rPr>
              <w:rStyle w:val="Nmerodepgina"/>
              <w:rFonts w:cs="Arial"/>
              <w:noProof/>
              <w:sz w:val="16"/>
            </w:rPr>
            <w:t>13</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439C" w14:textId="77777777" w:rsidR="004D2964" w:rsidRDefault="004D2964">
      <w:r>
        <w:separator/>
      </w:r>
    </w:p>
  </w:footnote>
  <w:footnote w:type="continuationSeparator" w:id="0">
    <w:p w14:paraId="2D632993" w14:textId="77777777" w:rsidR="004D2964" w:rsidRDefault="004D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4D2964">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9E22BD"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4D2964"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4D2964">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9E22B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1CF03FFE" w:rsidR="00F855EF" w:rsidRPr="00CA7845" w:rsidRDefault="009E22BD" w:rsidP="00CA7845">
          <w:pPr>
            <w:overflowPunct/>
            <w:autoSpaceDE/>
            <w:autoSpaceDN/>
            <w:adjustRightInd/>
            <w:jc w:val="center"/>
            <w:textAlignment w:val="auto"/>
            <w:rPr>
              <w:color w:val="000000" w:themeColor="text1"/>
              <w:lang w:val="es-MX"/>
            </w:rPr>
          </w:pPr>
          <w:r w:rsidRPr="009E22BD">
            <w:rPr>
              <w:color w:val="000000" w:themeColor="text1"/>
              <w:lang w:val="es-MX"/>
            </w:rPr>
            <w:t>XMI-A28-P-07</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82A1383" w:rsidR="00F855EF" w:rsidRPr="00CA7845" w:rsidRDefault="009E22B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4D38983" w:rsidR="00F855EF" w:rsidRPr="00CA7845" w:rsidRDefault="009E22BD" w:rsidP="00872C12">
          <w:pPr>
            <w:jc w:val="center"/>
            <w:rPr>
              <w:color w:val="000000" w:themeColor="text1"/>
              <w:lang w:val="es-MX"/>
            </w:rPr>
          </w:pPr>
          <w:r w:rsidRPr="009E22BD">
            <w:rPr>
              <w:color w:val="000000" w:themeColor="text1"/>
              <w:lang w:val="es-MX"/>
            </w:rPr>
            <w:t>Terminación laboral</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0B07D09" w:rsidR="00461A35" w:rsidRPr="00CA7845" w:rsidRDefault="00461A35" w:rsidP="00F855EF">
    <w:pPr>
      <w:rPr>
        <w:color w:val="000000" w:themeColor="text1"/>
        <w:lang w:val="es-MX"/>
      </w:rPr>
    </w:pPr>
    <w:r w:rsidRPr="00CA7845">
      <w:rPr>
        <w:b/>
        <w:color w:val="000000" w:themeColor="text1"/>
        <w:lang w:val="es-MX"/>
      </w:rPr>
      <w:t xml:space="preserve">Requisito aplicable: </w:t>
    </w:r>
    <w:r w:rsidR="009E22BD">
      <w:rPr>
        <w:b/>
        <w:color w:val="000000" w:themeColor="text1"/>
        <w:lang w:val="es-MX"/>
      </w:rPr>
      <w:t>13,16</w:t>
    </w:r>
  </w:p>
  <w:p w14:paraId="47197DF7" w14:textId="142D07F9" w:rsidR="00595320" w:rsidRDefault="0059532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D32C" w14:textId="77777777" w:rsidR="009E22BD" w:rsidRPr="00461A35" w:rsidRDefault="009E22BD">
    <w:pPr>
      <w:rPr>
        <w:lang w:val="es-MX"/>
      </w:rPr>
    </w:pPr>
    <w:r>
      <w:rPr>
        <w:noProof/>
      </w:rPr>
      <w:pict w14:anchorId="12D2E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8.4pt;height:126.9pt;rotation:315;z-index:-251651072;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671" w:type="dxa"/>
      <w:tblInd w:w="108" w:type="dxa"/>
      <w:tblLayout w:type="fixed"/>
      <w:tblLook w:val="0000" w:firstRow="0" w:lastRow="0" w:firstColumn="0" w:lastColumn="0" w:noHBand="0" w:noVBand="0"/>
    </w:tblPr>
    <w:tblGrid>
      <w:gridCol w:w="10671"/>
    </w:tblGrid>
    <w:tr w:rsidR="009E22BD" w:rsidRPr="009E22BD" w14:paraId="43E1E537" w14:textId="77777777" w:rsidTr="000B09E7">
      <w:trPr>
        <w:cantSplit/>
        <w:trHeight w:val="708"/>
      </w:trPr>
      <w:tc>
        <w:tcPr>
          <w:tcW w:w="10671" w:type="dxa"/>
          <w:tcBorders>
            <w:bottom w:val="single" w:sz="12" w:space="0" w:color="5B9BD5" w:themeColor="accent1"/>
          </w:tcBorders>
          <w:vAlign w:val="center"/>
        </w:tcPr>
        <w:p w14:paraId="113F36DC" w14:textId="77777777" w:rsidR="009E22BD" w:rsidRPr="004F471C" w:rsidRDefault="009E22BD" w:rsidP="009E22BD">
          <w:pPr>
            <w:jc w:val="center"/>
            <w:rPr>
              <w:b/>
              <w:lang w:val="es-MX"/>
            </w:rPr>
          </w:pPr>
          <w:r w:rsidRPr="004F471C">
            <w:rPr>
              <w:b/>
              <w:lang w:val="es-MX"/>
            </w:rPr>
            <w:t>XIGA Movilidad Inteligente,</w:t>
          </w:r>
        </w:p>
        <w:p w14:paraId="412858C2" w14:textId="77777777" w:rsidR="009E22BD" w:rsidRPr="0086459B" w:rsidRDefault="009E22BD" w:rsidP="009E22BD">
          <w:pPr>
            <w:pStyle w:val="Encabezado"/>
            <w:jc w:val="center"/>
            <w:rPr>
              <w:b/>
              <w:lang w:val="es-MX"/>
            </w:rPr>
          </w:pPr>
          <w:r w:rsidRPr="004F471C">
            <w:rPr>
              <w:b/>
              <w:lang w:val="es-MX"/>
            </w:rPr>
            <w:t>S.A. de C.V.</w:t>
          </w:r>
        </w:p>
      </w:tc>
    </w:tr>
  </w:tbl>
  <w:p w14:paraId="7F0DA56F" w14:textId="77777777" w:rsidR="009E22BD" w:rsidRPr="009E22BD" w:rsidRDefault="009E22BD">
    <w:pP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4027F20"/>
    <w:multiLevelType w:val="hybridMultilevel"/>
    <w:tmpl w:val="1F3A597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 w15:restartNumberingAfterBreak="0">
    <w:nsid w:val="046F4373"/>
    <w:multiLevelType w:val="hybridMultilevel"/>
    <w:tmpl w:val="8FDC5B2E"/>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 w15:restartNumberingAfterBreak="0">
    <w:nsid w:val="0EF62206"/>
    <w:multiLevelType w:val="hybridMultilevel"/>
    <w:tmpl w:val="1F36C3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9918C6"/>
    <w:multiLevelType w:val="hybridMultilevel"/>
    <w:tmpl w:val="4DC62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B7BDD"/>
    <w:multiLevelType w:val="hybridMultilevel"/>
    <w:tmpl w:val="3486723A"/>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7"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3EBD2198"/>
    <w:multiLevelType w:val="hybridMultilevel"/>
    <w:tmpl w:val="9EE8AD4A"/>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0"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4C830B25"/>
    <w:multiLevelType w:val="multilevel"/>
    <w:tmpl w:val="5600D9E0"/>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4ED92AFF"/>
    <w:multiLevelType w:val="hybridMultilevel"/>
    <w:tmpl w:val="8C5058CE"/>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5" w15:restartNumberingAfterBreak="0">
    <w:nsid w:val="54174130"/>
    <w:multiLevelType w:val="hybridMultilevel"/>
    <w:tmpl w:val="0EB6CD3C"/>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6" w15:restartNumberingAfterBreak="0">
    <w:nsid w:val="553806D3"/>
    <w:multiLevelType w:val="hybridMultilevel"/>
    <w:tmpl w:val="EA10015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ED6340"/>
    <w:multiLevelType w:val="hybridMultilevel"/>
    <w:tmpl w:val="C89ECCE6"/>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8220B4"/>
    <w:multiLevelType w:val="hybridMultilevel"/>
    <w:tmpl w:val="A790E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1E29A8"/>
    <w:multiLevelType w:val="hybridMultilevel"/>
    <w:tmpl w:val="90E072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71FD3440"/>
    <w:multiLevelType w:val="multilevel"/>
    <w:tmpl w:val="911EA2AC"/>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3" w15:restartNumberingAfterBreak="0">
    <w:nsid w:val="75AB703B"/>
    <w:multiLevelType w:val="hybridMultilevel"/>
    <w:tmpl w:val="8AAA1B2E"/>
    <w:lvl w:ilvl="0" w:tplc="04090003">
      <w:start w:val="1"/>
      <w:numFmt w:val="bullet"/>
      <w:lvlText w:val="o"/>
      <w:lvlJc w:val="left"/>
      <w:pPr>
        <w:ind w:left="1642" w:hanging="360"/>
      </w:pPr>
      <w:rPr>
        <w:rFonts w:ascii="Courier New" w:hAnsi="Courier New" w:cs="Courier New"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4" w15:restartNumberingAfterBreak="0">
    <w:nsid w:val="78D437E5"/>
    <w:multiLevelType w:val="hybridMultilevel"/>
    <w:tmpl w:val="F9CA805C"/>
    <w:lvl w:ilvl="0" w:tplc="080A0003">
      <w:start w:val="1"/>
      <w:numFmt w:val="bullet"/>
      <w:lvlText w:val="o"/>
      <w:lvlJc w:val="left"/>
      <w:pPr>
        <w:ind w:left="2520" w:hanging="360"/>
      </w:pPr>
      <w:rPr>
        <w:rFonts w:ascii="Courier New" w:hAnsi="Courier New" w:cs="Courier New"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
  </w:num>
  <w:num w:numId="2">
    <w:abstractNumId w:val="22"/>
  </w:num>
  <w:num w:numId="3">
    <w:abstractNumId w:val="7"/>
  </w:num>
  <w:num w:numId="4">
    <w:abstractNumId w:val="10"/>
  </w:num>
  <w:num w:numId="5">
    <w:abstractNumId w:val="19"/>
  </w:num>
  <w:num w:numId="6">
    <w:abstractNumId w:val="0"/>
  </w:num>
  <w:num w:numId="7">
    <w:abstractNumId w:val="12"/>
  </w:num>
  <w:num w:numId="8">
    <w:abstractNumId w:val="1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4"/>
  </w:num>
  <w:num w:numId="14">
    <w:abstractNumId w:val="14"/>
  </w:num>
  <w:num w:numId="15">
    <w:abstractNumId w:val="15"/>
  </w:num>
  <w:num w:numId="16">
    <w:abstractNumId w:val="9"/>
  </w:num>
  <w:num w:numId="17">
    <w:abstractNumId w:val="6"/>
  </w:num>
  <w:num w:numId="18">
    <w:abstractNumId w:val="2"/>
  </w:num>
  <w:num w:numId="19">
    <w:abstractNumId w:val="3"/>
  </w:num>
  <w:num w:numId="20">
    <w:abstractNumId w:val="8"/>
  </w:num>
  <w:num w:numId="21">
    <w:abstractNumId w:val="13"/>
  </w:num>
  <w:num w:numId="22">
    <w:abstractNumId w:val="4"/>
  </w:num>
  <w:num w:numId="23">
    <w:abstractNumId w:val="5"/>
  </w:num>
  <w:num w:numId="24">
    <w:abstractNumId w:val="18"/>
  </w:num>
  <w:num w:numId="25">
    <w:abstractNumId w:val="20"/>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4F60"/>
    <w:rsid w:val="0002544B"/>
    <w:rsid w:val="00030535"/>
    <w:rsid w:val="00033310"/>
    <w:rsid w:val="00037876"/>
    <w:rsid w:val="00044216"/>
    <w:rsid w:val="000477B2"/>
    <w:rsid w:val="00051360"/>
    <w:rsid w:val="00054705"/>
    <w:rsid w:val="00060C29"/>
    <w:rsid w:val="000625DD"/>
    <w:rsid w:val="000641CF"/>
    <w:rsid w:val="00065DCB"/>
    <w:rsid w:val="00072A66"/>
    <w:rsid w:val="00077459"/>
    <w:rsid w:val="000832D2"/>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0172"/>
    <w:rsid w:val="00135DCC"/>
    <w:rsid w:val="001413A4"/>
    <w:rsid w:val="0014480E"/>
    <w:rsid w:val="0014576B"/>
    <w:rsid w:val="001460C0"/>
    <w:rsid w:val="00150E69"/>
    <w:rsid w:val="00152EC3"/>
    <w:rsid w:val="00154B4C"/>
    <w:rsid w:val="00155B09"/>
    <w:rsid w:val="00164324"/>
    <w:rsid w:val="0016754A"/>
    <w:rsid w:val="00167BE7"/>
    <w:rsid w:val="0017127E"/>
    <w:rsid w:val="0018335F"/>
    <w:rsid w:val="001932C1"/>
    <w:rsid w:val="001A16B4"/>
    <w:rsid w:val="001B4601"/>
    <w:rsid w:val="001B6373"/>
    <w:rsid w:val="001B7B90"/>
    <w:rsid w:val="001C0BC5"/>
    <w:rsid w:val="001C140D"/>
    <w:rsid w:val="001C4E00"/>
    <w:rsid w:val="001C512F"/>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91464"/>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48F0"/>
    <w:rsid w:val="0030636F"/>
    <w:rsid w:val="003136E3"/>
    <w:rsid w:val="0031400A"/>
    <w:rsid w:val="003152C9"/>
    <w:rsid w:val="00317974"/>
    <w:rsid w:val="00327582"/>
    <w:rsid w:val="003317E4"/>
    <w:rsid w:val="00332D75"/>
    <w:rsid w:val="00334AF0"/>
    <w:rsid w:val="003472A3"/>
    <w:rsid w:val="003474D0"/>
    <w:rsid w:val="00355A3E"/>
    <w:rsid w:val="00370324"/>
    <w:rsid w:val="00375A51"/>
    <w:rsid w:val="003763A8"/>
    <w:rsid w:val="00380DBB"/>
    <w:rsid w:val="00383352"/>
    <w:rsid w:val="003840CF"/>
    <w:rsid w:val="00386450"/>
    <w:rsid w:val="003962CB"/>
    <w:rsid w:val="003A1BD7"/>
    <w:rsid w:val="003A23D7"/>
    <w:rsid w:val="003C7450"/>
    <w:rsid w:val="003D0FF9"/>
    <w:rsid w:val="003D6E93"/>
    <w:rsid w:val="003E47C5"/>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A7150"/>
    <w:rsid w:val="004B265C"/>
    <w:rsid w:val="004B6402"/>
    <w:rsid w:val="004B7B80"/>
    <w:rsid w:val="004C229D"/>
    <w:rsid w:val="004C3F4D"/>
    <w:rsid w:val="004D1E20"/>
    <w:rsid w:val="004D2964"/>
    <w:rsid w:val="004D37F0"/>
    <w:rsid w:val="004D62EA"/>
    <w:rsid w:val="004F471C"/>
    <w:rsid w:val="005175FE"/>
    <w:rsid w:val="00522EA6"/>
    <w:rsid w:val="00524797"/>
    <w:rsid w:val="00544A97"/>
    <w:rsid w:val="005516AC"/>
    <w:rsid w:val="00557BD4"/>
    <w:rsid w:val="005706EE"/>
    <w:rsid w:val="0057148E"/>
    <w:rsid w:val="00575495"/>
    <w:rsid w:val="00576301"/>
    <w:rsid w:val="0058488B"/>
    <w:rsid w:val="00587DD0"/>
    <w:rsid w:val="00595320"/>
    <w:rsid w:val="005B0BB6"/>
    <w:rsid w:val="005B3602"/>
    <w:rsid w:val="005C49DE"/>
    <w:rsid w:val="005C4E70"/>
    <w:rsid w:val="005C5118"/>
    <w:rsid w:val="005C6FD4"/>
    <w:rsid w:val="005E2E22"/>
    <w:rsid w:val="005E67F6"/>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3578"/>
    <w:rsid w:val="0067415E"/>
    <w:rsid w:val="00674A11"/>
    <w:rsid w:val="00682ED1"/>
    <w:rsid w:val="006865B4"/>
    <w:rsid w:val="00687986"/>
    <w:rsid w:val="00694AA3"/>
    <w:rsid w:val="006A1258"/>
    <w:rsid w:val="006A49B6"/>
    <w:rsid w:val="006A7149"/>
    <w:rsid w:val="006B0C93"/>
    <w:rsid w:val="006B5D74"/>
    <w:rsid w:val="006C1404"/>
    <w:rsid w:val="006C1A94"/>
    <w:rsid w:val="006D4211"/>
    <w:rsid w:val="006E4CB2"/>
    <w:rsid w:val="006F23D2"/>
    <w:rsid w:val="006F6A78"/>
    <w:rsid w:val="007009B6"/>
    <w:rsid w:val="00704F15"/>
    <w:rsid w:val="00712727"/>
    <w:rsid w:val="00712958"/>
    <w:rsid w:val="00713F41"/>
    <w:rsid w:val="00720799"/>
    <w:rsid w:val="00726EA1"/>
    <w:rsid w:val="00730B1E"/>
    <w:rsid w:val="00741187"/>
    <w:rsid w:val="007441D5"/>
    <w:rsid w:val="00751FF3"/>
    <w:rsid w:val="00757BCC"/>
    <w:rsid w:val="00765916"/>
    <w:rsid w:val="00766885"/>
    <w:rsid w:val="00781113"/>
    <w:rsid w:val="007851C3"/>
    <w:rsid w:val="007854C1"/>
    <w:rsid w:val="00790D9D"/>
    <w:rsid w:val="00791E18"/>
    <w:rsid w:val="00794B98"/>
    <w:rsid w:val="007A4DCF"/>
    <w:rsid w:val="007A6F3E"/>
    <w:rsid w:val="007C2048"/>
    <w:rsid w:val="007C25E0"/>
    <w:rsid w:val="007C47B5"/>
    <w:rsid w:val="007D5109"/>
    <w:rsid w:val="007E21E6"/>
    <w:rsid w:val="00800330"/>
    <w:rsid w:val="00801003"/>
    <w:rsid w:val="00811375"/>
    <w:rsid w:val="00813968"/>
    <w:rsid w:val="00832F6B"/>
    <w:rsid w:val="008342DA"/>
    <w:rsid w:val="008360E0"/>
    <w:rsid w:val="00837C85"/>
    <w:rsid w:val="0084112B"/>
    <w:rsid w:val="0086459B"/>
    <w:rsid w:val="00866607"/>
    <w:rsid w:val="00870518"/>
    <w:rsid w:val="00871BAA"/>
    <w:rsid w:val="008726ED"/>
    <w:rsid w:val="00872C12"/>
    <w:rsid w:val="00872F08"/>
    <w:rsid w:val="008742CA"/>
    <w:rsid w:val="008768E8"/>
    <w:rsid w:val="00876E78"/>
    <w:rsid w:val="00883B87"/>
    <w:rsid w:val="0088473B"/>
    <w:rsid w:val="0088643B"/>
    <w:rsid w:val="00894182"/>
    <w:rsid w:val="008A0CAA"/>
    <w:rsid w:val="008B7259"/>
    <w:rsid w:val="008B7B08"/>
    <w:rsid w:val="008C14D0"/>
    <w:rsid w:val="008C4B3C"/>
    <w:rsid w:val="008D527B"/>
    <w:rsid w:val="008E3DBF"/>
    <w:rsid w:val="00917D38"/>
    <w:rsid w:val="00921C73"/>
    <w:rsid w:val="009376F0"/>
    <w:rsid w:val="00944F55"/>
    <w:rsid w:val="00957FDF"/>
    <w:rsid w:val="00964163"/>
    <w:rsid w:val="00964CB4"/>
    <w:rsid w:val="00965BEA"/>
    <w:rsid w:val="00967599"/>
    <w:rsid w:val="0096780E"/>
    <w:rsid w:val="00967BC0"/>
    <w:rsid w:val="0097281E"/>
    <w:rsid w:val="009774FF"/>
    <w:rsid w:val="009827DF"/>
    <w:rsid w:val="00985A16"/>
    <w:rsid w:val="009A0276"/>
    <w:rsid w:val="009A14E3"/>
    <w:rsid w:val="009B6690"/>
    <w:rsid w:val="009C104C"/>
    <w:rsid w:val="009C107D"/>
    <w:rsid w:val="009D1B55"/>
    <w:rsid w:val="009D7D7E"/>
    <w:rsid w:val="009E22BD"/>
    <w:rsid w:val="009F5738"/>
    <w:rsid w:val="00A04073"/>
    <w:rsid w:val="00A106F0"/>
    <w:rsid w:val="00A26CA4"/>
    <w:rsid w:val="00A31ECA"/>
    <w:rsid w:val="00A33EED"/>
    <w:rsid w:val="00A37248"/>
    <w:rsid w:val="00A40706"/>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36D0"/>
    <w:rsid w:val="00AB7545"/>
    <w:rsid w:val="00AC06F4"/>
    <w:rsid w:val="00AC0F3E"/>
    <w:rsid w:val="00AC344A"/>
    <w:rsid w:val="00AD74E3"/>
    <w:rsid w:val="00AE59C0"/>
    <w:rsid w:val="00AF3032"/>
    <w:rsid w:val="00AF66B3"/>
    <w:rsid w:val="00B06685"/>
    <w:rsid w:val="00B145B0"/>
    <w:rsid w:val="00B1772B"/>
    <w:rsid w:val="00B24CB2"/>
    <w:rsid w:val="00B33B2C"/>
    <w:rsid w:val="00B37873"/>
    <w:rsid w:val="00B438AE"/>
    <w:rsid w:val="00B4697C"/>
    <w:rsid w:val="00B46F1A"/>
    <w:rsid w:val="00B50A17"/>
    <w:rsid w:val="00B54B15"/>
    <w:rsid w:val="00B54C64"/>
    <w:rsid w:val="00B6429D"/>
    <w:rsid w:val="00B65394"/>
    <w:rsid w:val="00B66EB0"/>
    <w:rsid w:val="00B738BF"/>
    <w:rsid w:val="00B772EE"/>
    <w:rsid w:val="00B8074B"/>
    <w:rsid w:val="00B848E2"/>
    <w:rsid w:val="00B95E6C"/>
    <w:rsid w:val="00BA08A4"/>
    <w:rsid w:val="00BA3E47"/>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4719A"/>
    <w:rsid w:val="00C57311"/>
    <w:rsid w:val="00C7394E"/>
    <w:rsid w:val="00C77FED"/>
    <w:rsid w:val="00C91BF2"/>
    <w:rsid w:val="00C92727"/>
    <w:rsid w:val="00CA7845"/>
    <w:rsid w:val="00CB190A"/>
    <w:rsid w:val="00CB2F92"/>
    <w:rsid w:val="00CB49BF"/>
    <w:rsid w:val="00CB6A3B"/>
    <w:rsid w:val="00CC092F"/>
    <w:rsid w:val="00CC329C"/>
    <w:rsid w:val="00CD10C9"/>
    <w:rsid w:val="00CD3DE0"/>
    <w:rsid w:val="00CD51F5"/>
    <w:rsid w:val="00CD5271"/>
    <w:rsid w:val="00CE6BD5"/>
    <w:rsid w:val="00CF2C4D"/>
    <w:rsid w:val="00CF62CD"/>
    <w:rsid w:val="00CF67BA"/>
    <w:rsid w:val="00CF69CE"/>
    <w:rsid w:val="00CF7049"/>
    <w:rsid w:val="00D0220D"/>
    <w:rsid w:val="00D025EB"/>
    <w:rsid w:val="00D04491"/>
    <w:rsid w:val="00D050B8"/>
    <w:rsid w:val="00D10EB1"/>
    <w:rsid w:val="00D20613"/>
    <w:rsid w:val="00D21602"/>
    <w:rsid w:val="00D27AF7"/>
    <w:rsid w:val="00D41CA5"/>
    <w:rsid w:val="00D432E7"/>
    <w:rsid w:val="00D43BEE"/>
    <w:rsid w:val="00D50DC7"/>
    <w:rsid w:val="00D620DA"/>
    <w:rsid w:val="00D64941"/>
    <w:rsid w:val="00D64E17"/>
    <w:rsid w:val="00DB7BED"/>
    <w:rsid w:val="00DC13CB"/>
    <w:rsid w:val="00DD3404"/>
    <w:rsid w:val="00DD4CBF"/>
    <w:rsid w:val="00DD7614"/>
    <w:rsid w:val="00DE6715"/>
    <w:rsid w:val="00DE79C3"/>
    <w:rsid w:val="00DF18CB"/>
    <w:rsid w:val="00DF25D6"/>
    <w:rsid w:val="00DF4895"/>
    <w:rsid w:val="00DF4E5A"/>
    <w:rsid w:val="00DF58F9"/>
    <w:rsid w:val="00E07551"/>
    <w:rsid w:val="00E110C0"/>
    <w:rsid w:val="00E225F6"/>
    <w:rsid w:val="00E3122C"/>
    <w:rsid w:val="00E324F3"/>
    <w:rsid w:val="00E32644"/>
    <w:rsid w:val="00E41A8D"/>
    <w:rsid w:val="00E50371"/>
    <w:rsid w:val="00E5548F"/>
    <w:rsid w:val="00E64438"/>
    <w:rsid w:val="00E67F6D"/>
    <w:rsid w:val="00E721EE"/>
    <w:rsid w:val="00E8237D"/>
    <w:rsid w:val="00E92ED2"/>
    <w:rsid w:val="00E93438"/>
    <w:rsid w:val="00E96256"/>
    <w:rsid w:val="00EA01E0"/>
    <w:rsid w:val="00EA52F5"/>
    <w:rsid w:val="00EB725E"/>
    <w:rsid w:val="00EC3FCC"/>
    <w:rsid w:val="00EC50C6"/>
    <w:rsid w:val="00EC56B0"/>
    <w:rsid w:val="00ED5B94"/>
    <w:rsid w:val="00EE5FD9"/>
    <w:rsid w:val="00EF335C"/>
    <w:rsid w:val="00EF4C9C"/>
    <w:rsid w:val="00EF5493"/>
    <w:rsid w:val="00F02CAB"/>
    <w:rsid w:val="00F1397F"/>
    <w:rsid w:val="00F247E5"/>
    <w:rsid w:val="00F2693F"/>
    <w:rsid w:val="00F34F98"/>
    <w:rsid w:val="00F3541B"/>
    <w:rsid w:val="00F417D4"/>
    <w:rsid w:val="00F4200F"/>
    <w:rsid w:val="00F42659"/>
    <w:rsid w:val="00F4429D"/>
    <w:rsid w:val="00F55CE1"/>
    <w:rsid w:val="00F610C0"/>
    <w:rsid w:val="00F61F05"/>
    <w:rsid w:val="00F64DC3"/>
    <w:rsid w:val="00F652F4"/>
    <w:rsid w:val="00F66682"/>
    <w:rsid w:val="00F7134D"/>
    <w:rsid w:val="00F80CC7"/>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BD"/>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qFormat/>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2977</Words>
  <Characters>16379</Characters>
  <Application>Microsoft Office Word</Application>
  <DocSecurity>0</DocSecurity>
  <PresentationFormat/>
  <Lines>136</Lines>
  <Paragraphs>38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80</cp:revision>
  <cp:lastPrinted>2025-09-11T19:01:00Z</cp:lastPrinted>
  <dcterms:created xsi:type="dcterms:W3CDTF">2025-11-03T20:15:00Z</dcterms:created>
  <dcterms:modified xsi:type="dcterms:W3CDTF">2025-11-10T18:56:00Z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